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0F272" w14:textId="77777777" w:rsidR="004E2066" w:rsidRDefault="004E2066" w:rsidP="006B64FF">
      <w:pPr>
        <w:ind w:left="-426" w:right="-573"/>
        <w:jc w:val="right"/>
        <w:rPr>
          <w:rFonts w:asciiTheme="majorHAnsi" w:hAnsiTheme="majorHAnsi" w:cstheme="majorHAnsi"/>
          <w:noProof/>
          <w:sz w:val="22"/>
          <w:szCs w:val="22"/>
          <w:lang w:eastAsia="fr-FR"/>
        </w:rPr>
      </w:pPr>
    </w:p>
    <w:p w14:paraId="49CFC95E" w14:textId="31F668D8" w:rsidR="00703E42" w:rsidRPr="00DB10BB" w:rsidRDefault="009300D8" w:rsidP="006B64FF">
      <w:pPr>
        <w:ind w:left="-426" w:right="-573"/>
        <w:jc w:val="right"/>
        <w:rPr>
          <w:rFonts w:asciiTheme="majorHAnsi" w:hAnsiTheme="majorHAnsi" w:cstheme="majorHAnsi"/>
          <w:noProof/>
          <w:sz w:val="22"/>
          <w:szCs w:val="22"/>
          <w:lang w:eastAsia="fr-FR"/>
        </w:rPr>
      </w:pPr>
      <w:r w:rsidRPr="00E15736">
        <w:rPr>
          <w:noProof/>
        </w:rPr>
        <w:drawing>
          <wp:inline distT="0" distB="0" distL="0" distR="0" wp14:anchorId="2F201253" wp14:editId="5516B841">
            <wp:extent cx="2026920" cy="6934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6920" cy="693420"/>
                    </a:xfrm>
                    <a:prstGeom prst="rect">
                      <a:avLst/>
                    </a:prstGeom>
                    <a:noFill/>
                    <a:ln>
                      <a:noFill/>
                    </a:ln>
                  </pic:spPr>
                </pic:pic>
              </a:graphicData>
            </a:graphic>
          </wp:inline>
        </w:drawing>
      </w:r>
    </w:p>
    <w:p w14:paraId="2C9956A1" w14:textId="35FDCE01" w:rsidR="00CF6672" w:rsidRDefault="00200005" w:rsidP="00200005">
      <w:pPr>
        <w:jc w:val="center"/>
        <w:rPr>
          <w:rFonts w:asciiTheme="majorHAnsi" w:hAnsiTheme="majorHAnsi" w:cstheme="majorHAnsi"/>
          <w:b/>
          <w:bCs/>
          <w:color w:val="002060"/>
          <w:sz w:val="28"/>
          <w:szCs w:val="28"/>
          <w:u w:val="single"/>
        </w:rPr>
      </w:pPr>
      <w:r>
        <w:rPr>
          <w:rFonts w:asciiTheme="majorHAnsi" w:hAnsiTheme="majorHAnsi" w:cstheme="majorHAnsi"/>
          <w:b/>
          <w:bCs/>
          <w:color w:val="002060"/>
          <w:sz w:val="28"/>
          <w:szCs w:val="28"/>
          <w:u w:val="single"/>
        </w:rPr>
        <w:t>Liste des questions fréquentes</w:t>
      </w:r>
    </w:p>
    <w:p w14:paraId="0EFF366F" w14:textId="6C01E04B" w:rsidR="006E61B2" w:rsidRDefault="006E61B2">
      <w:pPr>
        <w:rPr>
          <w:rFonts w:asciiTheme="majorHAnsi" w:hAnsiTheme="majorHAnsi" w:cstheme="majorHAnsi"/>
          <w:b/>
          <w:bCs/>
          <w:color w:val="002060"/>
          <w:sz w:val="28"/>
          <w:szCs w:val="28"/>
          <w:u w:val="single"/>
        </w:rPr>
      </w:pPr>
    </w:p>
    <w:p w14:paraId="1F069821" w14:textId="77777777" w:rsidR="004E2066" w:rsidRPr="00D0701B" w:rsidRDefault="004E2066">
      <w:pPr>
        <w:rPr>
          <w:rFonts w:asciiTheme="majorHAnsi" w:hAnsiTheme="majorHAnsi" w:cstheme="majorHAnsi"/>
          <w:b/>
          <w:bCs/>
          <w:color w:val="002060"/>
          <w:sz w:val="28"/>
          <w:szCs w:val="28"/>
          <w:u w:val="single"/>
        </w:rPr>
      </w:pPr>
    </w:p>
    <w:p w14:paraId="7119D773" w14:textId="77777777" w:rsidR="00DA5B6B" w:rsidRPr="00DA5B6B" w:rsidRDefault="00DA5B6B" w:rsidP="00DA5B6B">
      <w:pPr>
        <w:pStyle w:val="Paragraphedeliste"/>
        <w:numPr>
          <w:ilvl w:val="0"/>
          <w:numId w:val="99"/>
        </w:numPr>
        <w:jc w:val="both"/>
        <w:rPr>
          <w:rFonts w:asciiTheme="majorHAnsi" w:hAnsiTheme="majorHAnsi" w:cstheme="majorHAnsi"/>
          <w:b/>
          <w:noProof/>
          <w:sz w:val="22"/>
          <w:szCs w:val="22"/>
          <w:lang w:eastAsia="fr-FR"/>
        </w:rPr>
      </w:pPr>
      <w:r w:rsidRPr="00DA5B6B">
        <w:rPr>
          <w:rFonts w:asciiTheme="majorHAnsi" w:hAnsiTheme="majorHAnsi" w:cstheme="majorHAnsi"/>
          <w:b/>
          <w:noProof/>
          <w:sz w:val="22"/>
          <w:szCs w:val="22"/>
          <w:lang w:eastAsia="fr-FR"/>
        </w:rPr>
        <w:t>Est-il obligatoire d’apposer une signature électronique dans sa réponse ?</w:t>
      </w:r>
    </w:p>
    <w:p w14:paraId="076B41EE" w14:textId="77777777" w:rsidR="00DA5B6B" w:rsidRPr="00DA5B6B" w:rsidRDefault="00DA5B6B" w:rsidP="00DA5B6B">
      <w:pPr>
        <w:jc w:val="both"/>
        <w:rPr>
          <w:rFonts w:asciiTheme="majorHAnsi" w:hAnsiTheme="majorHAnsi" w:cstheme="majorHAnsi"/>
          <w:noProof/>
          <w:sz w:val="22"/>
          <w:szCs w:val="22"/>
          <w:lang w:eastAsia="fr-FR"/>
        </w:rPr>
      </w:pPr>
      <w:r w:rsidRPr="00DA5B6B">
        <w:rPr>
          <w:rFonts w:asciiTheme="majorHAnsi" w:hAnsiTheme="majorHAnsi" w:cstheme="majorHAnsi"/>
          <w:noProof/>
          <w:sz w:val="22"/>
          <w:szCs w:val="22"/>
          <w:lang w:eastAsia="fr-FR"/>
        </w:rPr>
        <w:t>Non, le site vous signalera son absence mais cela n’influe en rien sur votre candidature.</w:t>
      </w:r>
    </w:p>
    <w:p w14:paraId="38CCF159" w14:textId="77777777" w:rsidR="00DA5B6B" w:rsidRPr="00DA5B6B" w:rsidRDefault="00DA5B6B" w:rsidP="00DA5B6B">
      <w:pPr>
        <w:jc w:val="both"/>
        <w:rPr>
          <w:rFonts w:asciiTheme="majorHAnsi" w:hAnsiTheme="majorHAnsi" w:cstheme="majorHAnsi"/>
          <w:noProof/>
          <w:sz w:val="22"/>
          <w:szCs w:val="22"/>
          <w:lang w:eastAsia="fr-FR"/>
        </w:rPr>
      </w:pPr>
      <w:r w:rsidRPr="00DA5B6B">
        <w:rPr>
          <w:rFonts w:asciiTheme="majorHAnsi" w:hAnsiTheme="majorHAnsi" w:cstheme="majorHAnsi"/>
          <w:noProof/>
          <w:sz w:val="22"/>
          <w:szCs w:val="22"/>
          <w:lang w:eastAsia="fr-FR"/>
        </w:rPr>
        <w:t>Vous recevrez une notification automatique de dépôt des offres.</w:t>
      </w:r>
    </w:p>
    <w:p w14:paraId="2953AB6A" w14:textId="5B06FFA1" w:rsidR="00DA5B6B" w:rsidRDefault="00DA5B6B" w:rsidP="00DA5B6B">
      <w:pPr>
        <w:jc w:val="both"/>
        <w:rPr>
          <w:rFonts w:asciiTheme="majorHAnsi" w:hAnsiTheme="majorHAnsi" w:cstheme="majorHAnsi"/>
          <w:noProof/>
          <w:sz w:val="22"/>
          <w:szCs w:val="22"/>
          <w:lang w:eastAsia="fr-FR"/>
        </w:rPr>
      </w:pPr>
    </w:p>
    <w:p w14:paraId="3689B4EE" w14:textId="77777777" w:rsidR="004E2066" w:rsidRPr="00DA5B6B" w:rsidRDefault="004E2066" w:rsidP="00DA5B6B">
      <w:pPr>
        <w:jc w:val="both"/>
        <w:rPr>
          <w:rFonts w:asciiTheme="majorHAnsi" w:hAnsiTheme="majorHAnsi" w:cstheme="majorHAnsi"/>
          <w:noProof/>
          <w:sz w:val="22"/>
          <w:szCs w:val="22"/>
          <w:lang w:eastAsia="fr-FR"/>
        </w:rPr>
      </w:pPr>
    </w:p>
    <w:p w14:paraId="09E3D14F" w14:textId="77777777" w:rsidR="00DA5B6B" w:rsidRPr="00DA5B6B" w:rsidRDefault="00DA5B6B" w:rsidP="00DA5B6B">
      <w:pPr>
        <w:pStyle w:val="Paragraphedeliste"/>
        <w:numPr>
          <w:ilvl w:val="0"/>
          <w:numId w:val="99"/>
        </w:numPr>
        <w:jc w:val="both"/>
        <w:rPr>
          <w:rFonts w:asciiTheme="majorHAnsi" w:hAnsiTheme="majorHAnsi" w:cstheme="majorHAnsi"/>
          <w:noProof/>
          <w:sz w:val="22"/>
          <w:szCs w:val="22"/>
          <w:lang w:eastAsia="fr-FR"/>
        </w:rPr>
      </w:pPr>
      <w:r w:rsidRPr="00DA5B6B">
        <w:rPr>
          <w:rFonts w:asciiTheme="majorHAnsi" w:hAnsiTheme="majorHAnsi" w:cstheme="majorHAnsi"/>
          <w:b/>
          <w:noProof/>
          <w:sz w:val="22"/>
          <w:szCs w:val="22"/>
          <w:lang w:eastAsia="fr-FR"/>
        </w:rPr>
        <w:t>Peut-on faire des propositions de regroupement de lots lorsque les contenus de plusieurs  formations semblent similaires ou complémentaires ?</w:t>
      </w:r>
    </w:p>
    <w:p w14:paraId="03E18856" w14:textId="77777777" w:rsidR="00DA5B6B" w:rsidRPr="00DA5B6B" w:rsidRDefault="00DA5B6B" w:rsidP="00DA5B6B">
      <w:pPr>
        <w:jc w:val="both"/>
        <w:rPr>
          <w:rFonts w:asciiTheme="majorHAnsi" w:hAnsiTheme="majorHAnsi" w:cstheme="majorHAnsi"/>
          <w:noProof/>
          <w:sz w:val="22"/>
          <w:szCs w:val="22"/>
          <w:lang w:eastAsia="fr-FR"/>
        </w:rPr>
      </w:pPr>
      <w:r w:rsidRPr="00DA5B6B">
        <w:rPr>
          <w:rFonts w:asciiTheme="majorHAnsi" w:hAnsiTheme="majorHAnsi" w:cstheme="majorHAnsi"/>
          <w:noProof/>
          <w:sz w:val="22"/>
          <w:szCs w:val="22"/>
          <w:lang w:eastAsia="fr-FR"/>
        </w:rPr>
        <w:t>Chaque lot doit être traité individuellement ; libre à vous de réaliser plusieurs réponses et de faire des retours si vous les estimez pertinents.</w:t>
      </w:r>
    </w:p>
    <w:p w14:paraId="7E380D67" w14:textId="5BEEE873" w:rsidR="00DA5B6B" w:rsidRDefault="00DA5B6B" w:rsidP="00DA5B6B">
      <w:pPr>
        <w:jc w:val="both"/>
        <w:rPr>
          <w:rFonts w:asciiTheme="majorHAnsi" w:hAnsiTheme="majorHAnsi" w:cstheme="majorHAnsi"/>
          <w:noProof/>
          <w:sz w:val="22"/>
          <w:szCs w:val="22"/>
          <w:lang w:eastAsia="fr-FR"/>
        </w:rPr>
      </w:pPr>
    </w:p>
    <w:p w14:paraId="77586362" w14:textId="77777777" w:rsidR="004E2066" w:rsidRPr="00DA5B6B" w:rsidRDefault="004E2066" w:rsidP="00DA5B6B">
      <w:pPr>
        <w:jc w:val="both"/>
        <w:rPr>
          <w:rFonts w:asciiTheme="majorHAnsi" w:hAnsiTheme="majorHAnsi" w:cstheme="majorHAnsi"/>
          <w:noProof/>
          <w:sz w:val="22"/>
          <w:szCs w:val="22"/>
          <w:lang w:eastAsia="fr-FR"/>
        </w:rPr>
      </w:pPr>
    </w:p>
    <w:p w14:paraId="4767112B" w14:textId="77777777" w:rsidR="00DA5B6B" w:rsidRPr="00DA5B6B" w:rsidRDefault="00DA5B6B" w:rsidP="00DA5B6B">
      <w:pPr>
        <w:pStyle w:val="Paragraphedeliste"/>
        <w:numPr>
          <w:ilvl w:val="0"/>
          <w:numId w:val="99"/>
        </w:numPr>
        <w:jc w:val="both"/>
        <w:rPr>
          <w:rFonts w:asciiTheme="majorHAnsi" w:hAnsiTheme="majorHAnsi" w:cstheme="majorHAnsi"/>
          <w:b/>
          <w:noProof/>
          <w:sz w:val="22"/>
          <w:szCs w:val="22"/>
          <w:lang w:eastAsia="fr-FR"/>
        </w:rPr>
      </w:pPr>
      <w:r w:rsidRPr="00DA5B6B">
        <w:rPr>
          <w:rFonts w:asciiTheme="majorHAnsi" w:hAnsiTheme="majorHAnsi" w:cstheme="majorHAnsi"/>
          <w:b/>
          <w:noProof/>
          <w:sz w:val="22"/>
          <w:szCs w:val="22"/>
          <w:lang w:eastAsia="fr-FR"/>
        </w:rPr>
        <w:t>L’annexe B (extrait d’un déroulé pédagogique) doit-elle être renseignée pour chaque lot ? Concerne t-elle l’ensemble de la formation (lot) ?</w:t>
      </w:r>
    </w:p>
    <w:p w14:paraId="580A7610" w14:textId="77777777" w:rsidR="00DA5B6B" w:rsidRPr="00DA5B6B" w:rsidRDefault="00DA5B6B" w:rsidP="00DA5B6B">
      <w:pPr>
        <w:jc w:val="both"/>
        <w:rPr>
          <w:rFonts w:asciiTheme="majorHAnsi" w:hAnsiTheme="majorHAnsi" w:cstheme="majorHAnsi"/>
          <w:noProof/>
          <w:sz w:val="22"/>
          <w:szCs w:val="22"/>
          <w:lang w:eastAsia="fr-FR"/>
        </w:rPr>
      </w:pPr>
      <w:r w:rsidRPr="00DA5B6B">
        <w:rPr>
          <w:rFonts w:asciiTheme="majorHAnsi" w:hAnsiTheme="majorHAnsi" w:cstheme="majorHAnsi"/>
          <w:noProof/>
          <w:sz w:val="22"/>
          <w:szCs w:val="22"/>
          <w:lang w:eastAsia="fr-FR"/>
        </w:rPr>
        <w:t>L’annexe B doit être complétée pour chaque lot.</w:t>
      </w:r>
    </w:p>
    <w:p w14:paraId="24601CAE" w14:textId="77777777" w:rsidR="00DA5B6B" w:rsidRPr="00DA5B6B" w:rsidRDefault="00DA5B6B" w:rsidP="00DA5B6B">
      <w:pPr>
        <w:jc w:val="both"/>
        <w:rPr>
          <w:rFonts w:asciiTheme="majorHAnsi" w:hAnsiTheme="majorHAnsi" w:cstheme="majorHAnsi"/>
          <w:noProof/>
          <w:sz w:val="22"/>
          <w:szCs w:val="22"/>
          <w:lang w:eastAsia="fr-FR"/>
        </w:rPr>
      </w:pPr>
      <w:r w:rsidRPr="00DA5B6B">
        <w:rPr>
          <w:rFonts w:asciiTheme="majorHAnsi" w:hAnsiTheme="majorHAnsi" w:cstheme="majorHAnsi"/>
          <w:noProof/>
          <w:sz w:val="22"/>
          <w:szCs w:val="22"/>
          <w:u w:val="single"/>
          <w:lang w:eastAsia="fr-FR"/>
        </w:rPr>
        <w:t>Seul un module de la formation (lot)</w:t>
      </w:r>
      <w:r w:rsidRPr="00DA5B6B">
        <w:rPr>
          <w:rFonts w:asciiTheme="majorHAnsi" w:hAnsiTheme="majorHAnsi" w:cstheme="majorHAnsi"/>
          <w:noProof/>
          <w:sz w:val="22"/>
          <w:szCs w:val="22"/>
          <w:lang w:eastAsia="fr-FR"/>
        </w:rPr>
        <w:t xml:space="preserve"> doit être renseigné (description d’une heure ou d’une matinée de formation). </w:t>
      </w:r>
    </w:p>
    <w:p w14:paraId="16390306" w14:textId="77777777" w:rsidR="00DA5B6B" w:rsidRPr="00DA5B6B" w:rsidRDefault="00DA5B6B" w:rsidP="00DA5B6B">
      <w:pPr>
        <w:jc w:val="both"/>
        <w:rPr>
          <w:rFonts w:asciiTheme="majorHAnsi" w:hAnsiTheme="majorHAnsi" w:cstheme="majorHAnsi"/>
          <w:noProof/>
          <w:sz w:val="22"/>
          <w:szCs w:val="22"/>
          <w:lang w:eastAsia="fr-FR"/>
        </w:rPr>
      </w:pPr>
      <w:r w:rsidRPr="00DA5B6B">
        <w:rPr>
          <w:rFonts w:asciiTheme="majorHAnsi" w:hAnsiTheme="majorHAnsi" w:cstheme="majorHAnsi"/>
          <w:noProof/>
          <w:sz w:val="22"/>
          <w:szCs w:val="22"/>
          <w:lang w:eastAsia="fr-FR"/>
        </w:rPr>
        <w:t>Le déroulé pédagogique complet sera à fournir dans son intégralité par les prestataires retenus dès confirmation de la session de formation (J-15). Tous les éléments sont détaillés dans le règlement et dans le cahier des  charges.</w:t>
      </w:r>
    </w:p>
    <w:p w14:paraId="2435BF6B" w14:textId="14E99E1D" w:rsidR="00DA5B6B" w:rsidRDefault="00DA5B6B" w:rsidP="00DA5B6B">
      <w:pPr>
        <w:rPr>
          <w:rFonts w:asciiTheme="majorHAnsi" w:hAnsiTheme="majorHAnsi" w:cstheme="majorHAnsi"/>
          <w:b/>
          <w:noProof/>
          <w:sz w:val="22"/>
          <w:szCs w:val="22"/>
          <w:lang w:eastAsia="fr-FR"/>
        </w:rPr>
      </w:pPr>
    </w:p>
    <w:p w14:paraId="61638D95" w14:textId="77777777" w:rsidR="004E2066" w:rsidRPr="00DA5B6B" w:rsidRDefault="004E2066" w:rsidP="00DA5B6B">
      <w:pPr>
        <w:rPr>
          <w:rFonts w:asciiTheme="majorHAnsi" w:hAnsiTheme="majorHAnsi" w:cstheme="majorHAnsi"/>
          <w:b/>
          <w:noProof/>
          <w:sz w:val="22"/>
          <w:szCs w:val="22"/>
          <w:lang w:eastAsia="fr-FR"/>
        </w:rPr>
      </w:pPr>
    </w:p>
    <w:p w14:paraId="3CFD353A" w14:textId="77777777" w:rsidR="00DA5B6B" w:rsidRPr="00DA5B6B" w:rsidRDefault="00DA5B6B" w:rsidP="00DA5B6B">
      <w:pPr>
        <w:pStyle w:val="Paragraphedeliste"/>
        <w:numPr>
          <w:ilvl w:val="0"/>
          <w:numId w:val="99"/>
        </w:numPr>
        <w:jc w:val="both"/>
        <w:rPr>
          <w:rFonts w:asciiTheme="majorHAnsi" w:hAnsiTheme="majorHAnsi" w:cstheme="majorHAnsi"/>
          <w:b/>
          <w:noProof/>
          <w:sz w:val="22"/>
          <w:szCs w:val="22"/>
          <w:lang w:eastAsia="fr-FR"/>
        </w:rPr>
      </w:pPr>
      <w:r w:rsidRPr="00DA5B6B">
        <w:rPr>
          <w:rFonts w:asciiTheme="majorHAnsi" w:hAnsiTheme="majorHAnsi" w:cstheme="majorHAnsi"/>
          <w:b/>
          <w:noProof/>
          <w:sz w:val="22"/>
          <w:szCs w:val="22"/>
          <w:lang w:eastAsia="fr-FR"/>
        </w:rPr>
        <w:t>Peut-on répondre à un seul lot lorsqu’un domaine de formation en comprend plusieurs ?</w:t>
      </w:r>
    </w:p>
    <w:p w14:paraId="58EFC53D" w14:textId="5EE50EB6" w:rsidR="00DA5B6B" w:rsidRPr="00DA5B6B" w:rsidRDefault="00DA5B6B" w:rsidP="00DA5B6B">
      <w:pPr>
        <w:jc w:val="both"/>
        <w:rPr>
          <w:rFonts w:asciiTheme="majorHAnsi" w:hAnsiTheme="majorHAnsi" w:cstheme="majorHAnsi"/>
          <w:noProof/>
          <w:sz w:val="22"/>
          <w:szCs w:val="22"/>
          <w:lang w:eastAsia="fr-FR"/>
        </w:rPr>
      </w:pPr>
      <w:r w:rsidRPr="00DA5B6B">
        <w:rPr>
          <w:rFonts w:asciiTheme="majorHAnsi" w:hAnsiTheme="majorHAnsi" w:cstheme="majorHAnsi"/>
          <w:noProof/>
          <w:sz w:val="22"/>
          <w:szCs w:val="22"/>
          <w:lang w:eastAsia="fr-FR"/>
        </w:rPr>
        <w:t xml:space="preserve">Les domaines de formation comprennent entre 1 et </w:t>
      </w:r>
      <w:r w:rsidR="006D7F6C">
        <w:rPr>
          <w:rFonts w:asciiTheme="majorHAnsi" w:hAnsiTheme="majorHAnsi" w:cstheme="majorHAnsi"/>
          <w:noProof/>
          <w:sz w:val="22"/>
          <w:szCs w:val="22"/>
          <w:lang w:eastAsia="fr-FR"/>
        </w:rPr>
        <w:t>7</w:t>
      </w:r>
      <w:r w:rsidRPr="00DA5B6B">
        <w:rPr>
          <w:rFonts w:asciiTheme="majorHAnsi" w:hAnsiTheme="majorHAnsi" w:cstheme="majorHAnsi"/>
          <w:noProof/>
          <w:sz w:val="22"/>
          <w:szCs w:val="22"/>
          <w:lang w:eastAsia="fr-FR"/>
        </w:rPr>
        <w:t xml:space="preserve"> lots.</w:t>
      </w:r>
    </w:p>
    <w:p w14:paraId="016EA6D5" w14:textId="77777777" w:rsidR="00DA5B6B" w:rsidRPr="00DA5B6B" w:rsidRDefault="00DA5B6B" w:rsidP="00DA5B6B">
      <w:pPr>
        <w:jc w:val="both"/>
        <w:rPr>
          <w:rFonts w:asciiTheme="majorHAnsi" w:hAnsiTheme="majorHAnsi" w:cstheme="majorHAnsi"/>
          <w:noProof/>
          <w:sz w:val="22"/>
          <w:szCs w:val="22"/>
          <w:lang w:eastAsia="fr-FR"/>
        </w:rPr>
      </w:pPr>
      <w:r w:rsidRPr="00DA5B6B">
        <w:rPr>
          <w:rFonts w:asciiTheme="majorHAnsi" w:hAnsiTheme="majorHAnsi" w:cstheme="majorHAnsi"/>
          <w:noProof/>
          <w:sz w:val="22"/>
          <w:szCs w:val="22"/>
          <w:lang w:eastAsia="fr-FR"/>
        </w:rPr>
        <w:t xml:space="preserve">Chaque lot est indépendant, la réponse peut donc porter sur un, deux voire la totalité des lots du domaine de formation concerné (cf </w:t>
      </w:r>
      <w:r w:rsidRPr="00DA5B6B">
        <w:rPr>
          <w:rFonts w:asciiTheme="majorHAnsi" w:hAnsiTheme="majorHAnsi" w:cstheme="majorHAnsi"/>
          <w:i/>
          <w:noProof/>
          <w:sz w:val="22"/>
          <w:szCs w:val="22"/>
          <w:lang w:eastAsia="fr-FR"/>
        </w:rPr>
        <w:t>1-Règlement prestations de formation</w:t>
      </w:r>
      <w:r w:rsidRPr="00DA5B6B">
        <w:rPr>
          <w:rFonts w:asciiTheme="majorHAnsi" w:hAnsiTheme="majorHAnsi" w:cstheme="majorHAnsi"/>
          <w:noProof/>
          <w:sz w:val="22"/>
          <w:szCs w:val="22"/>
          <w:lang w:eastAsia="fr-FR"/>
        </w:rPr>
        <w:t> : « Ce marché sera passé selon une procédure adaptée. Il prendra la forme d’un marché à bons de commande, (…) pour l’ensemble des lots.</w:t>
      </w:r>
    </w:p>
    <w:p w14:paraId="0D02DB8D" w14:textId="433B7F2B" w:rsidR="00DA5B6B" w:rsidRDefault="00DA5B6B" w:rsidP="00DA5B6B">
      <w:pPr>
        <w:jc w:val="both"/>
        <w:rPr>
          <w:rFonts w:asciiTheme="majorHAnsi" w:hAnsiTheme="majorHAnsi" w:cstheme="majorHAnsi"/>
          <w:noProof/>
          <w:sz w:val="22"/>
          <w:szCs w:val="22"/>
          <w:lang w:eastAsia="fr-FR"/>
        </w:rPr>
      </w:pPr>
    </w:p>
    <w:p w14:paraId="5C8A7FFE" w14:textId="77777777" w:rsidR="004E2066" w:rsidRPr="00DA5B6B" w:rsidRDefault="004E2066" w:rsidP="00DA5B6B">
      <w:pPr>
        <w:jc w:val="both"/>
        <w:rPr>
          <w:rFonts w:asciiTheme="majorHAnsi" w:hAnsiTheme="majorHAnsi" w:cstheme="majorHAnsi"/>
          <w:noProof/>
          <w:sz w:val="22"/>
          <w:szCs w:val="22"/>
          <w:lang w:eastAsia="fr-FR"/>
        </w:rPr>
      </w:pPr>
    </w:p>
    <w:p w14:paraId="41AD5D1B" w14:textId="4C33776C" w:rsidR="00DA5B6B" w:rsidRPr="00DA5B6B" w:rsidRDefault="00DA5B6B" w:rsidP="00DA5B6B">
      <w:pPr>
        <w:pStyle w:val="Paragraphedeliste"/>
        <w:numPr>
          <w:ilvl w:val="0"/>
          <w:numId w:val="99"/>
        </w:numPr>
        <w:jc w:val="both"/>
        <w:rPr>
          <w:rFonts w:asciiTheme="majorHAnsi" w:hAnsiTheme="majorHAnsi" w:cstheme="majorHAnsi"/>
          <w:b/>
          <w:noProof/>
          <w:sz w:val="22"/>
          <w:szCs w:val="22"/>
          <w:lang w:eastAsia="fr-FR"/>
        </w:rPr>
      </w:pPr>
      <w:r w:rsidRPr="00DA5B6B">
        <w:rPr>
          <w:rFonts w:asciiTheme="majorHAnsi" w:hAnsiTheme="majorHAnsi" w:cstheme="majorHAnsi"/>
          <w:b/>
          <w:noProof/>
          <w:sz w:val="22"/>
          <w:szCs w:val="22"/>
          <w:lang w:eastAsia="fr-FR"/>
        </w:rPr>
        <w:t>Les organismes de formation/ candidats retenus lors des précédentes consultations pour l’offre catalogue Trajectoires Tourisme sont-ils obligés de répondre pour 202</w:t>
      </w:r>
      <w:r w:rsidR="00E84021">
        <w:rPr>
          <w:rFonts w:asciiTheme="majorHAnsi" w:hAnsiTheme="majorHAnsi" w:cstheme="majorHAnsi"/>
          <w:b/>
          <w:noProof/>
          <w:sz w:val="22"/>
          <w:szCs w:val="22"/>
          <w:lang w:eastAsia="fr-FR"/>
        </w:rPr>
        <w:t>3</w:t>
      </w:r>
      <w:r w:rsidRPr="00DA5B6B">
        <w:rPr>
          <w:rFonts w:asciiTheme="majorHAnsi" w:hAnsiTheme="majorHAnsi" w:cstheme="majorHAnsi"/>
          <w:b/>
          <w:noProof/>
          <w:sz w:val="22"/>
          <w:szCs w:val="22"/>
          <w:lang w:eastAsia="fr-FR"/>
        </w:rPr>
        <w:t xml:space="preserve"> avec tous les éléments justificatifs ?</w:t>
      </w:r>
    </w:p>
    <w:p w14:paraId="32D9B295" w14:textId="77777777" w:rsidR="00DA5B6B" w:rsidRPr="00DA5B6B" w:rsidRDefault="00DA5B6B" w:rsidP="00DA5B6B">
      <w:pPr>
        <w:jc w:val="both"/>
        <w:rPr>
          <w:rFonts w:asciiTheme="majorHAnsi" w:hAnsiTheme="majorHAnsi" w:cstheme="majorHAnsi"/>
          <w:noProof/>
          <w:sz w:val="22"/>
          <w:szCs w:val="22"/>
          <w:lang w:eastAsia="fr-FR"/>
        </w:rPr>
      </w:pPr>
      <w:r w:rsidRPr="00DA5B6B">
        <w:rPr>
          <w:rFonts w:asciiTheme="majorHAnsi" w:hAnsiTheme="majorHAnsi" w:cstheme="majorHAnsi"/>
          <w:noProof/>
          <w:sz w:val="22"/>
          <w:szCs w:val="22"/>
          <w:lang w:eastAsia="fr-FR"/>
        </w:rPr>
        <w:t xml:space="preserve">Oui, les organismes retenus lors des précédents appels d’offres et dont le(s) marché(s) est arrivé à échéance devront répondre à l’appel d’offre au même titre que les autres organismes/candidats et devront de ce fait renvoyer un dossier complet (avec tous les éléments demandés) afin que leur(s) proposition(s) puisse(nt) être étudiée(s) par la commission de sélection. </w:t>
      </w:r>
    </w:p>
    <w:p w14:paraId="64A4D126" w14:textId="485D1847" w:rsidR="00DA5B6B" w:rsidRDefault="00DA5B6B" w:rsidP="00DA5B6B">
      <w:pPr>
        <w:jc w:val="both"/>
        <w:rPr>
          <w:rFonts w:asciiTheme="majorHAnsi" w:hAnsiTheme="majorHAnsi" w:cstheme="majorHAnsi"/>
          <w:noProof/>
          <w:sz w:val="22"/>
          <w:szCs w:val="22"/>
          <w:lang w:eastAsia="fr-FR"/>
        </w:rPr>
      </w:pPr>
    </w:p>
    <w:p w14:paraId="36792FF0" w14:textId="77777777" w:rsidR="004E2066" w:rsidRPr="00DA5B6B" w:rsidRDefault="004E2066" w:rsidP="00DA5B6B">
      <w:pPr>
        <w:jc w:val="both"/>
        <w:rPr>
          <w:rFonts w:asciiTheme="majorHAnsi" w:hAnsiTheme="majorHAnsi" w:cstheme="majorHAnsi"/>
          <w:noProof/>
          <w:sz w:val="22"/>
          <w:szCs w:val="22"/>
          <w:lang w:eastAsia="fr-FR"/>
        </w:rPr>
      </w:pPr>
    </w:p>
    <w:p w14:paraId="21F88289" w14:textId="77777777" w:rsidR="00DA5B6B" w:rsidRPr="00DA5B6B" w:rsidRDefault="00DA5B6B" w:rsidP="00DA5B6B">
      <w:pPr>
        <w:pStyle w:val="Paragraphedeliste"/>
        <w:numPr>
          <w:ilvl w:val="0"/>
          <w:numId w:val="99"/>
        </w:numPr>
        <w:jc w:val="both"/>
        <w:rPr>
          <w:rFonts w:asciiTheme="majorHAnsi" w:hAnsiTheme="majorHAnsi" w:cstheme="majorHAnsi"/>
          <w:b/>
          <w:noProof/>
          <w:sz w:val="22"/>
          <w:szCs w:val="22"/>
          <w:lang w:eastAsia="fr-FR"/>
        </w:rPr>
      </w:pPr>
      <w:r w:rsidRPr="00DA5B6B">
        <w:rPr>
          <w:rFonts w:asciiTheme="majorHAnsi" w:hAnsiTheme="majorHAnsi" w:cstheme="majorHAnsi"/>
          <w:b/>
          <w:noProof/>
          <w:sz w:val="22"/>
          <w:szCs w:val="22"/>
          <w:lang w:eastAsia="fr-FR"/>
        </w:rPr>
        <w:t>Doit-on utiliser les documents fournis dans l’appel d’offres</w:t>
      </w:r>
    </w:p>
    <w:p w14:paraId="55B4928B" w14:textId="69C0C78D" w:rsidR="00DA5B6B" w:rsidRPr="00DA5B6B" w:rsidRDefault="00DA5B6B" w:rsidP="00DA5B6B">
      <w:pPr>
        <w:jc w:val="both"/>
        <w:rPr>
          <w:rFonts w:asciiTheme="majorHAnsi" w:hAnsiTheme="majorHAnsi" w:cstheme="majorHAnsi"/>
          <w:noProof/>
          <w:sz w:val="22"/>
          <w:szCs w:val="22"/>
          <w:lang w:eastAsia="fr-FR"/>
        </w:rPr>
      </w:pPr>
      <w:r w:rsidRPr="00DA5B6B">
        <w:rPr>
          <w:rFonts w:asciiTheme="majorHAnsi" w:hAnsiTheme="majorHAnsi" w:cstheme="majorHAnsi"/>
          <w:noProof/>
          <w:sz w:val="22"/>
          <w:szCs w:val="22"/>
          <w:lang w:eastAsia="fr-FR"/>
        </w:rPr>
        <w:t xml:space="preserve">Auvergne-Rhône-Alpes Tourisme a mis à disposition des candidats plusieurs documents qui devront être utilisés dans la réponse en l’état pour pouvoir être éligibles et que la candidature soit étudiée.  </w:t>
      </w:r>
      <w:r w:rsidR="00E84021">
        <w:rPr>
          <w:rFonts w:asciiTheme="majorHAnsi" w:hAnsiTheme="majorHAnsi" w:cstheme="majorHAnsi"/>
          <w:noProof/>
          <w:sz w:val="22"/>
          <w:szCs w:val="22"/>
          <w:lang w:eastAsia="fr-FR"/>
        </w:rPr>
        <w:br/>
        <w:t>Le candidat se verra retirer un point sur sa note finale en cas de non respect des documents.</w:t>
      </w:r>
    </w:p>
    <w:p w14:paraId="0B66B0FF" w14:textId="77777777" w:rsidR="00DA5B6B" w:rsidRPr="00DA5B6B" w:rsidRDefault="00DA5B6B" w:rsidP="00DA5B6B">
      <w:pPr>
        <w:jc w:val="both"/>
        <w:rPr>
          <w:rFonts w:asciiTheme="majorHAnsi" w:hAnsiTheme="majorHAnsi" w:cstheme="majorHAnsi"/>
          <w:noProof/>
          <w:sz w:val="22"/>
          <w:szCs w:val="22"/>
          <w:lang w:eastAsia="fr-FR"/>
        </w:rPr>
      </w:pPr>
    </w:p>
    <w:p w14:paraId="7DA0D996" w14:textId="77777777" w:rsidR="00DA5B6B" w:rsidRPr="00DA5B6B" w:rsidRDefault="00DA5B6B" w:rsidP="00DA5B6B">
      <w:pPr>
        <w:jc w:val="both"/>
        <w:rPr>
          <w:rFonts w:asciiTheme="majorHAnsi" w:hAnsiTheme="majorHAnsi" w:cstheme="majorHAnsi"/>
          <w:noProof/>
          <w:sz w:val="22"/>
          <w:szCs w:val="22"/>
          <w:lang w:eastAsia="fr-FR"/>
        </w:rPr>
      </w:pPr>
      <w:r w:rsidRPr="00DA5B6B">
        <w:rPr>
          <w:rFonts w:asciiTheme="majorHAnsi" w:hAnsiTheme="majorHAnsi" w:cstheme="majorHAnsi"/>
          <w:noProof/>
          <w:sz w:val="22"/>
          <w:szCs w:val="22"/>
          <w:lang w:eastAsia="fr-FR"/>
        </w:rPr>
        <w:lastRenderedPageBreak/>
        <w:t>Ils sont disponibles en téléchargeant le dossier.</w:t>
      </w:r>
    </w:p>
    <w:p w14:paraId="1EC83D1D" w14:textId="77777777" w:rsidR="00DA5B6B" w:rsidRPr="00DA5B6B" w:rsidRDefault="00DA5B6B" w:rsidP="00DA5B6B">
      <w:pPr>
        <w:jc w:val="both"/>
        <w:rPr>
          <w:rFonts w:asciiTheme="majorHAnsi" w:hAnsiTheme="majorHAnsi" w:cstheme="majorHAnsi"/>
          <w:noProof/>
          <w:sz w:val="22"/>
          <w:szCs w:val="22"/>
          <w:lang w:eastAsia="fr-FR"/>
        </w:rPr>
      </w:pPr>
    </w:p>
    <w:p w14:paraId="7F8BD49D" w14:textId="77777777" w:rsidR="00DA5B6B" w:rsidRPr="00DA5B6B" w:rsidRDefault="00DA5B6B" w:rsidP="00DA5B6B">
      <w:pPr>
        <w:pStyle w:val="Paragraphedeliste"/>
        <w:numPr>
          <w:ilvl w:val="0"/>
          <w:numId w:val="99"/>
        </w:numPr>
        <w:jc w:val="both"/>
        <w:rPr>
          <w:rFonts w:asciiTheme="majorHAnsi" w:hAnsiTheme="majorHAnsi" w:cstheme="majorHAnsi"/>
          <w:b/>
          <w:noProof/>
          <w:sz w:val="22"/>
          <w:szCs w:val="22"/>
          <w:lang w:eastAsia="fr-FR"/>
        </w:rPr>
      </w:pPr>
      <w:r w:rsidRPr="00DA5B6B">
        <w:rPr>
          <w:rFonts w:asciiTheme="majorHAnsi" w:hAnsiTheme="majorHAnsi" w:cstheme="majorHAnsi"/>
          <w:b/>
          <w:noProof/>
          <w:sz w:val="22"/>
          <w:szCs w:val="22"/>
          <w:lang w:eastAsia="fr-FR"/>
        </w:rPr>
        <w:t>Doit-on forcément être datadocké ou Qualiopi pour répondre à la consultation ?</w:t>
      </w:r>
    </w:p>
    <w:p w14:paraId="326891AF" w14:textId="77777777" w:rsidR="00DA5B6B" w:rsidRPr="00DA5B6B" w:rsidRDefault="00DA5B6B" w:rsidP="00DA5B6B">
      <w:pPr>
        <w:jc w:val="both"/>
        <w:rPr>
          <w:rFonts w:asciiTheme="majorHAnsi" w:hAnsiTheme="majorHAnsi" w:cstheme="majorHAnsi"/>
          <w:noProof/>
          <w:sz w:val="22"/>
          <w:szCs w:val="22"/>
          <w:lang w:eastAsia="fr-FR"/>
        </w:rPr>
      </w:pPr>
      <w:r w:rsidRPr="00DA5B6B">
        <w:rPr>
          <w:rFonts w:asciiTheme="majorHAnsi" w:hAnsiTheme="majorHAnsi" w:cstheme="majorHAnsi"/>
          <w:noProof/>
          <w:sz w:val="22"/>
          <w:szCs w:val="22"/>
          <w:lang w:eastAsia="fr-FR"/>
        </w:rPr>
        <w:t>Non, mais Auvergne Rhone Alpes Tourisme et Trajectoires Tourisme attachent une attention particulière à la qualité des prestataires retenus qui doivent s’engager à fournir tous les éléments nécessaires dans le cadre du référentiel Qualiopi.</w:t>
      </w:r>
    </w:p>
    <w:p w14:paraId="70A9C0B6" w14:textId="77777777" w:rsidR="00DA5B6B" w:rsidRPr="00DA5B6B" w:rsidRDefault="00DA5B6B" w:rsidP="00DA5B6B">
      <w:pPr>
        <w:jc w:val="both"/>
        <w:rPr>
          <w:rFonts w:asciiTheme="majorHAnsi" w:hAnsiTheme="majorHAnsi" w:cstheme="majorHAnsi"/>
          <w:noProof/>
          <w:sz w:val="22"/>
          <w:szCs w:val="22"/>
          <w:lang w:eastAsia="fr-FR"/>
        </w:rPr>
      </w:pPr>
      <w:r w:rsidRPr="00DA5B6B">
        <w:rPr>
          <w:rFonts w:asciiTheme="majorHAnsi" w:hAnsiTheme="majorHAnsi" w:cstheme="majorHAnsi"/>
          <w:noProof/>
          <w:sz w:val="22"/>
          <w:szCs w:val="22"/>
          <w:lang w:eastAsia="fr-FR"/>
        </w:rPr>
        <w:t xml:space="preserve">Lien vers le référentiel Qualiopi </w:t>
      </w:r>
      <w:hyperlink r:id="rId11" w:history="1">
        <w:r w:rsidRPr="00DA5B6B">
          <w:rPr>
            <w:rStyle w:val="Lienhypertexte"/>
            <w:rFonts w:asciiTheme="majorHAnsi" w:hAnsiTheme="majorHAnsi" w:cstheme="majorHAnsi"/>
            <w:noProof/>
            <w:sz w:val="22"/>
            <w:szCs w:val="22"/>
            <w:lang w:eastAsia="fr-FR"/>
          </w:rPr>
          <w:t>https://travail-emploi.gouv.fr/demarches-ressources-documentaires/documentation-et-publications-officielles/guides/guide-referentiel-national-qualite</w:t>
        </w:r>
      </w:hyperlink>
    </w:p>
    <w:p w14:paraId="3B52F3AA" w14:textId="77777777" w:rsidR="00DA5B6B" w:rsidRPr="00DA5B6B" w:rsidRDefault="00DA5B6B" w:rsidP="00DA5B6B">
      <w:pPr>
        <w:jc w:val="both"/>
        <w:rPr>
          <w:rFonts w:asciiTheme="majorHAnsi" w:hAnsiTheme="majorHAnsi" w:cstheme="majorHAnsi"/>
          <w:noProof/>
          <w:sz w:val="22"/>
          <w:szCs w:val="22"/>
          <w:lang w:eastAsia="fr-FR"/>
        </w:rPr>
      </w:pPr>
    </w:p>
    <w:p w14:paraId="785A89CF" w14:textId="77777777" w:rsidR="00DA5B6B" w:rsidRPr="00DA5B6B" w:rsidRDefault="00DA5B6B" w:rsidP="00DA5B6B">
      <w:pPr>
        <w:jc w:val="both"/>
        <w:rPr>
          <w:rFonts w:asciiTheme="majorHAnsi" w:hAnsiTheme="majorHAnsi" w:cstheme="majorHAnsi"/>
          <w:noProof/>
          <w:sz w:val="22"/>
          <w:szCs w:val="22"/>
          <w:lang w:eastAsia="fr-FR"/>
        </w:rPr>
      </w:pPr>
    </w:p>
    <w:p w14:paraId="4465CE39" w14:textId="77777777" w:rsidR="00DA5B6B" w:rsidRPr="00DA5B6B" w:rsidRDefault="00DA5B6B" w:rsidP="00DA5B6B">
      <w:pPr>
        <w:pStyle w:val="Paragraphedeliste"/>
        <w:numPr>
          <w:ilvl w:val="0"/>
          <w:numId w:val="99"/>
        </w:numPr>
        <w:jc w:val="both"/>
        <w:rPr>
          <w:rFonts w:asciiTheme="majorHAnsi" w:hAnsiTheme="majorHAnsi" w:cstheme="majorHAnsi"/>
          <w:b/>
          <w:noProof/>
          <w:sz w:val="22"/>
          <w:szCs w:val="22"/>
          <w:lang w:eastAsia="fr-FR"/>
        </w:rPr>
      </w:pPr>
      <w:r w:rsidRPr="00DA5B6B">
        <w:rPr>
          <w:rFonts w:asciiTheme="majorHAnsi" w:hAnsiTheme="majorHAnsi" w:cstheme="majorHAnsi"/>
          <w:b/>
          <w:noProof/>
          <w:sz w:val="22"/>
          <w:szCs w:val="22"/>
          <w:lang w:eastAsia="fr-FR"/>
        </w:rPr>
        <w:t>L’appel d’offres mentionne département 63 et 69, les formations ne concernent que ces départements ?</w:t>
      </w:r>
    </w:p>
    <w:p w14:paraId="10A53CA6" w14:textId="77777777" w:rsidR="00DA5B6B" w:rsidRPr="00DA5B6B" w:rsidRDefault="00DA5B6B" w:rsidP="00DA5B6B">
      <w:pPr>
        <w:jc w:val="both"/>
        <w:rPr>
          <w:rFonts w:asciiTheme="majorHAnsi" w:hAnsiTheme="majorHAnsi" w:cstheme="majorHAnsi"/>
          <w:noProof/>
          <w:sz w:val="22"/>
          <w:szCs w:val="22"/>
          <w:lang w:eastAsia="fr-FR"/>
        </w:rPr>
      </w:pPr>
      <w:r w:rsidRPr="00DA5B6B">
        <w:rPr>
          <w:rFonts w:asciiTheme="majorHAnsi" w:hAnsiTheme="majorHAnsi" w:cstheme="majorHAnsi"/>
          <w:noProof/>
          <w:sz w:val="22"/>
          <w:szCs w:val="22"/>
          <w:lang w:eastAsia="fr-FR"/>
        </w:rPr>
        <w:t>Non, le siège d’Auvergne-Rhône-Alpes Tourisme est domicilié à Lyon (69) et un autre site est basé à Clermont-Ferrand (63).</w:t>
      </w:r>
    </w:p>
    <w:p w14:paraId="2E145AE9" w14:textId="77777777" w:rsidR="00DA5B6B" w:rsidRPr="00DA5B6B" w:rsidRDefault="00DA5B6B" w:rsidP="00DA5B6B">
      <w:pPr>
        <w:jc w:val="both"/>
        <w:rPr>
          <w:rFonts w:asciiTheme="majorHAnsi" w:hAnsiTheme="majorHAnsi" w:cstheme="majorHAnsi"/>
          <w:noProof/>
          <w:sz w:val="22"/>
          <w:szCs w:val="22"/>
          <w:lang w:eastAsia="fr-FR"/>
        </w:rPr>
      </w:pPr>
      <w:r w:rsidRPr="00DA5B6B">
        <w:rPr>
          <w:rFonts w:asciiTheme="majorHAnsi" w:hAnsiTheme="majorHAnsi" w:cstheme="majorHAnsi"/>
          <w:noProof/>
          <w:sz w:val="22"/>
          <w:szCs w:val="22"/>
          <w:lang w:eastAsia="fr-FR"/>
        </w:rPr>
        <w:t>Les formations sont programmées sur toute la région Auvergne-Rhône-Alpes soit potentiellement 12 départements.</w:t>
      </w:r>
    </w:p>
    <w:p w14:paraId="5DF075BC" w14:textId="6A50085A" w:rsidR="00DA5B6B" w:rsidRDefault="00DA5B6B" w:rsidP="00DA5B6B">
      <w:pPr>
        <w:jc w:val="both"/>
        <w:rPr>
          <w:rFonts w:asciiTheme="majorHAnsi" w:hAnsiTheme="majorHAnsi" w:cstheme="majorHAnsi"/>
          <w:noProof/>
          <w:sz w:val="22"/>
          <w:szCs w:val="22"/>
          <w:lang w:eastAsia="fr-FR"/>
        </w:rPr>
      </w:pPr>
    </w:p>
    <w:p w14:paraId="1B5D55EA" w14:textId="77777777" w:rsidR="004E2066" w:rsidRPr="00DA5B6B" w:rsidRDefault="004E2066" w:rsidP="00DA5B6B">
      <w:pPr>
        <w:jc w:val="both"/>
        <w:rPr>
          <w:rFonts w:asciiTheme="majorHAnsi" w:hAnsiTheme="majorHAnsi" w:cstheme="majorHAnsi"/>
          <w:noProof/>
          <w:sz w:val="22"/>
          <w:szCs w:val="22"/>
          <w:lang w:eastAsia="fr-FR"/>
        </w:rPr>
      </w:pPr>
    </w:p>
    <w:p w14:paraId="6CE18602" w14:textId="77777777" w:rsidR="00DA5B6B" w:rsidRPr="00DA5B6B" w:rsidRDefault="00DA5B6B" w:rsidP="00DA5B6B">
      <w:pPr>
        <w:pStyle w:val="Paragraphedeliste"/>
        <w:numPr>
          <w:ilvl w:val="0"/>
          <w:numId w:val="99"/>
        </w:numPr>
        <w:jc w:val="both"/>
        <w:rPr>
          <w:rFonts w:asciiTheme="majorHAnsi" w:hAnsiTheme="majorHAnsi" w:cstheme="majorHAnsi"/>
          <w:b/>
          <w:noProof/>
          <w:sz w:val="22"/>
          <w:szCs w:val="22"/>
          <w:lang w:eastAsia="fr-FR"/>
        </w:rPr>
      </w:pPr>
      <w:r w:rsidRPr="00DA5B6B">
        <w:rPr>
          <w:rFonts w:asciiTheme="majorHAnsi" w:hAnsiTheme="majorHAnsi" w:cstheme="majorHAnsi"/>
          <w:b/>
          <w:noProof/>
          <w:sz w:val="22"/>
          <w:szCs w:val="22"/>
          <w:lang w:eastAsia="fr-FR"/>
        </w:rPr>
        <w:t>A quelles cibles sont destinées ces formations ?</w:t>
      </w:r>
    </w:p>
    <w:p w14:paraId="22DEFD54" w14:textId="77777777" w:rsidR="00DA5B6B" w:rsidRPr="00DA5B6B" w:rsidRDefault="00DA5B6B" w:rsidP="00DA5B6B">
      <w:pPr>
        <w:jc w:val="both"/>
        <w:rPr>
          <w:rFonts w:asciiTheme="majorHAnsi" w:hAnsiTheme="majorHAnsi" w:cstheme="majorHAnsi"/>
          <w:noProof/>
          <w:sz w:val="22"/>
          <w:szCs w:val="22"/>
          <w:lang w:eastAsia="fr-FR"/>
        </w:rPr>
      </w:pPr>
      <w:r w:rsidRPr="00DA5B6B">
        <w:rPr>
          <w:rFonts w:asciiTheme="majorHAnsi" w:hAnsiTheme="majorHAnsi" w:cstheme="majorHAnsi"/>
          <w:noProof/>
          <w:sz w:val="22"/>
          <w:szCs w:val="22"/>
          <w:lang w:eastAsia="fr-FR"/>
        </w:rPr>
        <w:t>Les formations sont ouvertes en priorité aux professionnels du tourisme de la région Auvergne Rhone Alpes. Selon les thématiques certaines vont s’adresser à des métiers/postes spécifiques (chargé de communication, directeur, chargé de commercialisation…) ou à des structures spécifiques (offices de tourisme…).</w:t>
      </w:r>
    </w:p>
    <w:p w14:paraId="5FA94A11" w14:textId="77777777" w:rsidR="00DA5B6B" w:rsidRPr="00DA5B6B" w:rsidRDefault="00DA5B6B" w:rsidP="00DA5B6B">
      <w:pPr>
        <w:jc w:val="both"/>
        <w:rPr>
          <w:rFonts w:asciiTheme="majorHAnsi" w:hAnsiTheme="majorHAnsi" w:cstheme="majorHAnsi"/>
          <w:noProof/>
          <w:sz w:val="22"/>
          <w:szCs w:val="22"/>
          <w:lang w:eastAsia="fr-FR"/>
        </w:rPr>
      </w:pPr>
      <w:r w:rsidRPr="00DA5B6B">
        <w:rPr>
          <w:rFonts w:asciiTheme="majorHAnsi" w:hAnsiTheme="majorHAnsi" w:cstheme="majorHAnsi"/>
          <w:noProof/>
          <w:sz w:val="22"/>
          <w:szCs w:val="22"/>
          <w:lang w:eastAsia="fr-FR"/>
        </w:rPr>
        <w:t>Ces éléments sont indiqués dans l’Annexe 1 pour chaque lot dans la rubrique « Public visé ».</w:t>
      </w:r>
    </w:p>
    <w:p w14:paraId="7C8B641C" w14:textId="77777777" w:rsidR="00DA5B6B" w:rsidRPr="00DA5B6B" w:rsidRDefault="00DA5B6B" w:rsidP="00DA5B6B">
      <w:pPr>
        <w:jc w:val="both"/>
        <w:rPr>
          <w:rFonts w:asciiTheme="majorHAnsi" w:hAnsiTheme="majorHAnsi" w:cstheme="majorHAnsi"/>
          <w:noProof/>
          <w:sz w:val="22"/>
          <w:szCs w:val="22"/>
          <w:lang w:eastAsia="fr-FR"/>
        </w:rPr>
      </w:pPr>
      <w:r w:rsidRPr="00DA5B6B">
        <w:rPr>
          <w:rFonts w:asciiTheme="majorHAnsi" w:hAnsiTheme="majorHAnsi" w:cstheme="majorHAnsi"/>
          <w:noProof/>
          <w:sz w:val="22"/>
          <w:szCs w:val="22"/>
          <w:lang w:eastAsia="fr-FR"/>
        </w:rPr>
        <w:t>Libre aux prestataires qui souhaitent répondre d’affiner le public en fonction de leur connaissance du terrain et de leur proposition.</w:t>
      </w:r>
    </w:p>
    <w:p w14:paraId="0A8C82A2" w14:textId="77777777" w:rsidR="00DA5B6B" w:rsidRPr="00DA5B6B" w:rsidRDefault="00DA5B6B" w:rsidP="00DA5B6B">
      <w:pPr>
        <w:jc w:val="both"/>
        <w:rPr>
          <w:rFonts w:asciiTheme="majorHAnsi" w:hAnsiTheme="majorHAnsi" w:cstheme="majorHAnsi"/>
          <w:noProof/>
          <w:sz w:val="22"/>
          <w:szCs w:val="22"/>
          <w:lang w:eastAsia="fr-FR"/>
        </w:rPr>
      </w:pPr>
    </w:p>
    <w:p w14:paraId="4B7C2916" w14:textId="77777777" w:rsidR="00DA5B6B" w:rsidRPr="00DA5B6B" w:rsidRDefault="00DA5B6B" w:rsidP="00DA5B6B">
      <w:pPr>
        <w:jc w:val="both"/>
        <w:rPr>
          <w:rFonts w:asciiTheme="majorHAnsi" w:hAnsiTheme="majorHAnsi" w:cstheme="majorHAnsi"/>
          <w:b/>
          <w:noProof/>
          <w:sz w:val="22"/>
          <w:szCs w:val="22"/>
          <w:lang w:eastAsia="fr-FR"/>
        </w:rPr>
      </w:pPr>
    </w:p>
    <w:p w14:paraId="75411F95" w14:textId="1A0919B6" w:rsidR="00DA5B6B" w:rsidRPr="00DA5B6B" w:rsidRDefault="00DA5B6B" w:rsidP="00DA5B6B">
      <w:pPr>
        <w:pStyle w:val="Paragraphedeliste"/>
        <w:numPr>
          <w:ilvl w:val="0"/>
          <w:numId w:val="99"/>
        </w:numPr>
        <w:jc w:val="both"/>
        <w:rPr>
          <w:rFonts w:asciiTheme="majorHAnsi" w:hAnsiTheme="majorHAnsi" w:cstheme="majorHAnsi"/>
          <w:b/>
          <w:noProof/>
          <w:sz w:val="22"/>
          <w:szCs w:val="22"/>
          <w:lang w:eastAsia="fr-FR"/>
        </w:rPr>
      </w:pPr>
      <w:r w:rsidRPr="00DA5B6B">
        <w:rPr>
          <w:rFonts w:asciiTheme="majorHAnsi" w:hAnsiTheme="majorHAnsi" w:cstheme="majorHAnsi"/>
          <w:b/>
          <w:noProof/>
          <w:sz w:val="22"/>
          <w:szCs w:val="22"/>
          <w:lang w:eastAsia="fr-FR"/>
        </w:rPr>
        <w:t xml:space="preserve">La plateforme </w:t>
      </w:r>
      <w:r w:rsidR="00DE2EF7">
        <w:rPr>
          <w:rFonts w:asciiTheme="majorHAnsi" w:hAnsiTheme="majorHAnsi" w:cstheme="majorHAnsi"/>
          <w:b/>
          <w:noProof/>
          <w:sz w:val="22"/>
          <w:szCs w:val="22"/>
          <w:lang w:eastAsia="fr-FR"/>
        </w:rPr>
        <w:t>digitale</w:t>
      </w:r>
      <w:r w:rsidRPr="00DA5B6B">
        <w:rPr>
          <w:rFonts w:asciiTheme="majorHAnsi" w:hAnsiTheme="majorHAnsi" w:cstheme="majorHAnsi"/>
          <w:b/>
          <w:noProof/>
          <w:sz w:val="22"/>
          <w:szCs w:val="22"/>
          <w:lang w:eastAsia="fr-FR"/>
        </w:rPr>
        <w:t xml:space="preserve"> permet-elle, comme d’autres plateformes de communiquer entre le formateur et les apprenants via un tchat et d’utiliser un tableau blanc sur l’écran ?</w:t>
      </w:r>
    </w:p>
    <w:p w14:paraId="7B00E2E6" w14:textId="6A2C0899" w:rsidR="00DA5B6B" w:rsidRPr="00DA5B6B" w:rsidRDefault="00DA5B6B" w:rsidP="00DA5B6B">
      <w:pPr>
        <w:jc w:val="both"/>
        <w:rPr>
          <w:rFonts w:asciiTheme="majorHAnsi" w:hAnsiTheme="majorHAnsi" w:cstheme="majorHAnsi"/>
          <w:noProof/>
          <w:sz w:val="22"/>
          <w:szCs w:val="22"/>
          <w:lang w:eastAsia="fr-FR"/>
        </w:rPr>
      </w:pPr>
      <w:r w:rsidRPr="00DA5B6B">
        <w:rPr>
          <w:rFonts w:asciiTheme="majorHAnsi" w:hAnsiTheme="majorHAnsi" w:cstheme="majorHAnsi"/>
          <w:noProof/>
          <w:sz w:val="22"/>
          <w:szCs w:val="22"/>
          <w:lang w:eastAsia="fr-FR"/>
        </w:rPr>
        <w:t xml:space="preserve">Notre plateforme permet la communication entre les apprenants et les formateurs via un tchat ou un blog. En revanche, il est demandé aux formateurs d'utiliser leur.s propre.s outil.s de classe virtuelle intégrant bien souvent une fonction de tableau blanc. </w:t>
      </w:r>
    </w:p>
    <w:p w14:paraId="6C0D81CB" w14:textId="77777777" w:rsidR="00DA5B6B" w:rsidRPr="00DA5B6B" w:rsidRDefault="00DA5B6B" w:rsidP="00DA5B6B">
      <w:pPr>
        <w:jc w:val="both"/>
        <w:rPr>
          <w:rFonts w:asciiTheme="majorHAnsi" w:hAnsiTheme="majorHAnsi" w:cstheme="majorHAnsi"/>
          <w:b/>
          <w:noProof/>
          <w:sz w:val="22"/>
          <w:szCs w:val="22"/>
          <w:lang w:eastAsia="fr-FR"/>
        </w:rPr>
      </w:pPr>
    </w:p>
    <w:p w14:paraId="5D394CD8" w14:textId="77777777" w:rsidR="00DA5B6B" w:rsidRPr="00DA5B6B" w:rsidRDefault="00DA5B6B" w:rsidP="00DA5B6B">
      <w:pPr>
        <w:jc w:val="both"/>
        <w:rPr>
          <w:rFonts w:asciiTheme="majorHAnsi" w:hAnsiTheme="majorHAnsi" w:cstheme="majorHAnsi"/>
          <w:b/>
          <w:noProof/>
          <w:sz w:val="22"/>
          <w:szCs w:val="22"/>
          <w:lang w:eastAsia="fr-FR"/>
        </w:rPr>
      </w:pPr>
    </w:p>
    <w:p w14:paraId="7A45DD4C" w14:textId="77777777" w:rsidR="00DA5B6B" w:rsidRPr="00DA5B6B" w:rsidRDefault="00DA5B6B" w:rsidP="00DA5B6B">
      <w:pPr>
        <w:pStyle w:val="Paragraphedeliste"/>
        <w:numPr>
          <w:ilvl w:val="0"/>
          <w:numId w:val="99"/>
        </w:numPr>
        <w:jc w:val="both"/>
        <w:rPr>
          <w:rFonts w:asciiTheme="majorHAnsi" w:hAnsiTheme="majorHAnsi" w:cstheme="majorHAnsi"/>
          <w:b/>
          <w:noProof/>
          <w:sz w:val="22"/>
          <w:szCs w:val="22"/>
          <w:lang w:eastAsia="fr-FR"/>
        </w:rPr>
      </w:pPr>
      <w:r w:rsidRPr="00DA5B6B">
        <w:rPr>
          <w:rFonts w:asciiTheme="majorHAnsi" w:hAnsiTheme="majorHAnsi" w:cstheme="majorHAnsi"/>
          <w:b/>
          <w:noProof/>
          <w:sz w:val="22"/>
          <w:szCs w:val="22"/>
          <w:lang w:eastAsia="fr-FR"/>
        </w:rPr>
        <w:t>Est-ce possible de modifier les durées proposées pour les différents lots selon les compétences à développer ?</w:t>
      </w:r>
    </w:p>
    <w:p w14:paraId="65479CDA" w14:textId="77777777" w:rsidR="00DA5B6B" w:rsidRPr="00DA5B6B" w:rsidRDefault="00DA5B6B" w:rsidP="00DA5B6B">
      <w:pPr>
        <w:jc w:val="both"/>
        <w:rPr>
          <w:rFonts w:asciiTheme="majorHAnsi" w:hAnsiTheme="majorHAnsi" w:cstheme="majorHAnsi"/>
          <w:noProof/>
          <w:sz w:val="22"/>
          <w:szCs w:val="22"/>
          <w:lang w:eastAsia="fr-FR"/>
        </w:rPr>
      </w:pPr>
      <w:r w:rsidRPr="00DA5B6B">
        <w:rPr>
          <w:rFonts w:asciiTheme="majorHAnsi" w:hAnsiTheme="majorHAnsi" w:cstheme="majorHAnsi"/>
          <w:noProof/>
          <w:sz w:val="22"/>
          <w:szCs w:val="22"/>
          <w:lang w:eastAsia="fr-FR"/>
        </w:rPr>
        <w:t>Oui, la durée affichée est donnée à titre indicatif. Dans l’hypothèse où la durée prévue, ne serait pas en cohérence avec les objectifs indiqués, le prestataire pourra proposer une durée qui lui semble mieux adaptée au contenu pédagogique.</w:t>
      </w:r>
    </w:p>
    <w:p w14:paraId="075934EF" w14:textId="77777777" w:rsidR="00DA5B6B" w:rsidRPr="00DA5B6B" w:rsidRDefault="00DA5B6B" w:rsidP="00DA5B6B">
      <w:pPr>
        <w:rPr>
          <w:rFonts w:asciiTheme="majorHAnsi" w:eastAsia="Times New Roman" w:hAnsiTheme="majorHAnsi" w:cstheme="majorHAnsi"/>
          <w:sz w:val="22"/>
          <w:szCs w:val="22"/>
          <w:lang w:eastAsia="fr-FR"/>
        </w:rPr>
      </w:pPr>
    </w:p>
    <w:p w14:paraId="04507138" w14:textId="77777777" w:rsidR="00DA5B6B" w:rsidRPr="00DA5B6B" w:rsidRDefault="00DA5B6B" w:rsidP="00DA5B6B">
      <w:pPr>
        <w:jc w:val="both"/>
        <w:rPr>
          <w:rFonts w:asciiTheme="majorHAnsi" w:hAnsiTheme="majorHAnsi" w:cstheme="majorHAnsi"/>
          <w:b/>
          <w:noProof/>
          <w:sz w:val="22"/>
          <w:szCs w:val="22"/>
          <w:lang w:eastAsia="fr-FR"/>
        </w:rPr>
      </w:pPr>
    </w:p>
    <w:p w14:paraId="1D143442" w14:textId="77777777" w:rsidR="00DA5B6B" w:rsidRPr="00DA5B6B" w:rsidRDefault="00DA5B6B" w:rsidP="00DA5B6B">
      <w:pPr>
        <w:pStyle w:val="Paragraphedeliste"/>
        <w:numPr>
          <w:ilvl w:val="0"/>
          <w:numId w:val="99"/>
        </w:numPr>
        <w:jc w:val="both"/>
        <w:rPr>
          <w:rFonts w:asciiTheme="majorHAnsi" w:hAnsiTheme="majorHAnsi" w:cstheme="majorHAnsi"/>
          <w:b/>
          <w:noProof/>
          <w:sz w:val="22"/>
          <w:szCs w:val="22"/>
          <w:lang w:eastAsia="fr-FR"/>
        </w:rPr>
      </w:pPr>
      <w:r w:rsidRPr="00DA5B6B">
        <w:rPr>
          <w:rFonts w:asciiTheme="majorHAnsi" w:hAnsiTheme="majorHAnsi" w:cstheme="majorHAnsi"/>
          <w:b/>
          <w:noProof/>
          <w:sz w:val="22"/>
          <w:szCs w:val="22"/>
          <w:lang w:eastAsia="fr-FR"/>
        </w:rPr>
        <w:t>QUID du tarif des formations sur-mesure, devront-ils être identiques aux formations dont les réponses seront sélectionnées (1 à 3 prestataires par lot) ?</w:t>
      </w:r>
    </w:p>
    <w:p w14:paraId="2B258352" w14:textId="77777777" w:rsidR="00DA5B6B" w:rsidRPr="00DA5B6B" w:rsidRDefault="00DA5B6B" w:rsidP="00DA5B6B">
      <w:pPr>
        <w:jc w:val="both"/>
        <w:rPr>
          <w:rFonts w:asciiTheme="majorHAnsi" w:hAnsiTheme="majorHAnsi" w:cstheme="majorHAnsi"/>
          <w:noProof/>
          <w:sz w:val="22"/>
          <w:szCs w:val="22"/>
          <w:lang w:eastAsia="fr-FR"/>
        </w:rPr>
      </w:pPr>
      <w:r w:rsidRPr="00DA5B6B">
        <w:rPr>
          <w:rFonts w:asciiTheme="majorHAnsi" w:hAnsiTheme="majorHAnsi" w:cstheme="majorHAnsi"/>
          <w:noProof/>
          <w:sz w:val="22"/>
          <w:szCs w:val="22"/>
          <w:lang w:eastAsia="fr-FR"/>
        </w:rPr>
        <w:t xml:space="preserve">Les tarifs proposés dans les réponses retenues pourront être ajustés en fonction du besoin (changement dans la durée, lieu de la formation, modalité – présentiel/distance …) </w:t>
      </w:r>
    </w:p>
    <w:p w14:paraId="592BB53B" w14:textId="33C73B8A" w:rsidR="00DA5B6B" w:rsidRDefault="00DA5B6B" w:rsidP="00DA5B6B">
      <w:pPr>
        <w:jc w:val="both"/>
        <w:rPr>
          <w:rFonts w:asciiTheme="majorHAnsi" w:hAnsiTheme="majorHAnsi" w:cstheme="majorHAnsi"/>
          <w:b/>
          <w:noProof/>
          <w:sz w:val="22"/>
          <w:szCs w:val="22"/>
          <w:lang w:eastAsia="fr-FR"/>
        </w:rPr>
      </w:pPr>
    </w:p>
    <w:p w14:paraId="7D43F6AB" w14:textId="77777777" w:rsidR="004E2066" w:rsidRPr="00DA5B6B" w:rsidRDefault="004E2066" w:rsidP="00DA5B6B">
      <w:pPr>
        <w:jc w:val="both"/>
        <w:rPr>
          <w:rFonts w:asciiTheme="majorHAnsi" w:hAnsiTheme="majorHAnsi" w:cstheme="majorHAnsi"/>
          <w:b/>
          <w:noProof/>
          <w:sz w:val="22"/>
          <w:szCs w:val="22"/>
          <w:lang w:eastAsia="fr-FR"/>
        </w:rPr>
      </w:pPr>
    </w:p>
    <w:p w14:paraId="7CD48D78" w14:textId="77777777" w:rsidR="00DA5B6B" w:rsidRPr="00DA5B6B" w:rsidRDefault="00DA5B6B" w:rsidP="00DA5B6B">
      <w:pPr>
        <w:pStyle w:val="Paragraphedeliste"/>
        <w:numPr>
          <w:ilvl w:val="0"/>
          <w:numId w:val="99"/>
        </w:numPr>
        <w:rPr>
          <w:rFonts w:asciiTheme="majorHAnsi" w:hAnsiTheme="majorHAnsi" w:cstheme="majorHAnsi"/>
          <w:b/>
          <w:noProof/>
          <w:sz w:val="22"/>
          <w:szCs w:val="22"/>
          <w:lang w:eastAsia="fr-FR"/>
        </w:rPr>
      </w:pPr>
      <w:r w:rsidRPr="00DA5B6B">
        <w:rPr>
          <w:rFonts w:asciiTheme="majorHAnsi" w:hAnsiTheme="majorHAnsi" w:cstheme="majorHAnsi"/>
          <w:b/>
          <w:noProof/>
          <w:sz w:val="22"/>
          <w:szCs w:val="22"/>
          <w:lang w:eastAsia="fr-FR"/>
        </w:rPr>
        <w:t>Doit-on inclure le prix de location de matériel spécifique nécessaire au volet "pratique" de la formation si elle se fait en présentiel ?</w:t>
      </w:r>
    </w:p>
    <w:p w14:paraId="01442A29" w14:textId="77777777" w:rsidR="00DA5B6B" w:rsidRDefault="00DA5B6B" w:rsidP="00DA5B6B">
      <w:pPr>
        <w:rPr>
          <w:rFonts w:asciiTheme="majorHAnsi" w:hAnsiTheme="majorHAnsi" w:cstheme="majorHAnsi"/>
          <w:noProof/>
          <w:sz w:val="22"/>
          <w:szCs w:val="22"/>
          <w:lang w:eastAsia="fr-FR"/>
        </w:rPr>
      </w:pPr>
      <w:r w:rsidRPr="00DA5B6B">
        <w:rPr>
          <w:rFonts w:asciiTheme="majorHAnsi" w:hAnsiTheme="majorHAnsi" w:cstheme="majorHAnsi"/>
          <w:noProof/>
          <w:sz w:val="22"/>
          <w:szCs w:val="22"/>
          <w:lang w:eastAsia="fr-FR"/>
        </w:rPr>
        <w:t>Trajectoires Tourisme se charge de la location des salles et du matériel classiquement utilisé en formation (vidéoprojecteur, paper-board...). En revanche, le prestataire devra inclure, si nécessaire, dans sa proposition la mise à disposition de matériel spécifique telle que la location de matériel.</w:t>
      </w:r>
    </w:p>
    <w:p w14:paraId="23C240FF" w14:textId="77777777" w:rsidR="00726CB8" w:rsidRPr="00DA5B6B" w:rsidRDefault="00726CB8" w:rsidP="00DA5B6B">
      <w:pPr>
        <w:rPr>
          <w:rFonts w:asciiTheme="majorHAnsi" w:hAnsiTheme="majorHAnsi" w:cstheme="majorHAnsi"/>
          <w:noProof/>
          <w:sz w:val="22"/>
          <w:szCs w:val="22"/>
          <w:lang w:eastAsia="fr-FR"/>
        </w:rPr>
      </w:pPr>
    </w:p>
    <w:p w14:paraId="6484C071" w14:textId="77777777" w:rsidR="00DA5B6B" w:rsidRPr="00DA5B6B" w:rsidRDefault="00DA5B6B" w:rsidP="00DA5B6B">
      <w:pPr>
        <w:pStyle w:val="Paragraphedeliste"/>
        <w:numPr>
          <w:ilvl w:val="0"/>
          <w:numId w:val="99"/>
        </w:numPr>
        <w:rPr>
          <w:rFonts w:asciiTheme="majorHAnsi" w:hAnsiTheme="majorHAnsi" w:cstheme="majorHAnsi"/>
          <w:b/>
          <w:noProof/>
          <w:sz w:val="22"/>
          <w:szCs w:val="22"/>
          <w:lang w:eastAsia="fr-FR"/>
        </w:rPr>
      </w:pPr>
      <w:r w:rsidRPr="00DA5B6B">
        <w:rPr>
          <w:rFonts w:asciiTheme="majorHAnsi" w:hAnsiTheme="majorHAnsi" w:cstheme="majorHAnsi"/>
          <w:b/>
          <w:noProof/>
          <w:sz w:val="22"/>
          <w:szCs w:val="22"/>
          <w:lang w:eastAsia="fr-FR"/>
        </w:rPr>
        <w:t>Peut-on proposer plusieurs versions de la formation (en présentiel/ en distanciel et en blended avec des modules en e-learning) ? Est-ce nécessaire ?</w:t>
      </w:r>
    </w:p>
    <w:p w14:paraId="53D79C2F" w14:textId="6E442D08" w:rsidR="00DA5B6B" w:rsidRPr="00DA5B6B" w:rsidRDefault="00DA5B6B" w:rsidP="00DA5B6B">
      <w:pPr>
        <w:rPr>
          <w:rFonts w:asciiTheme="majorHAnsi" w:hAnsiTheme="majorHAnsi" w:cstheme="majorHAnsi"/>
          <w:noProof/>
          <w:sz w:val="22"/>
          <w:szCs w:val="22"/>
          <w:lang w:eastAsia="fr-FR"/>
        </w:rPr>
      </w:pPr>
      <w:r w:rsidRPr="00DA5B6B">
        <w:rPr>
          <w:rFonts w:asciiTheme="majorHAnsi" w:hAnsiTheme="majorHAnsi" w:cstheme="majorHAnsi"/>
          <w:noProof/>
          <w:sz w:val="22"/>
          <w:szCs w:val="22"/>
          <w:lang w:eastAsia="fr-FR"/>
        </w:rPr>
        <w:t xml:space="preserve">Oui, vous pouvez proposer d’autres formats pour une même offre de formation (présentiel, à distance, mixte, voire en blended learning) </w:t>
      </w:r>
      <w:r w:rsidRPr="00DA5B6B">
        <w:rPr>
          <w:rFonts w:asciiTheme="majorHAnsi" w:hAnsiTheme="majorHAnsi" w:cstheme="majorHAnsi"/>
          <w:b/>
          <w:bCs/>
          <w:noProof/>
          <w:sz w:val="22"/>
          <w:szCs w:val="22"/>
          <w:u w:val="single"/>
          <w:lang w:eastAsia="fr-FR"/>
        </w:rPr>
        <w:t>en plus</w:t>
      </w:r>
      <w:r w:rsidRPr="00DA5B6B">
        <w:rPr>
          <w:rFonts w:asciiTheme="majorHAnsi" w:hAnsiTheme="majorHAnsi" w:cstheme="majorHAnsi"/>
          <w:noProof/>
          <w:sz w:val="22"/>
          <w:szCs w:val="22"/>
          <w:lang w:eastAsia="fr-FR"/>
        </w:rPr>
        <w:t xml:space="preserve"> du format initial précisé dans l’annexe 1. </w:t>
      </w:r>
    </w:p>
    <w:p w14:paraId="118F933D" w14:textId="0F831566" w:rsidR="00DA5B6B" w:rsidRDefault="00DA5B6B" w:rsidP="00DA5B6B">
      <w:pPr>
        <w:rPr>
          <w:rFonts w:asciiTheme="majorHAnsi" w:hAnsiTheme="majorHAnsi" w:cstheme="majorHAnsi"/>
          <w:b/>
          <w:noProof/>
          <w:sz w:val="22"/>
          <w:szCs w:val="22"/>
          <w:lang w:eastAsia="fr-FR"/>
        </w:rPr>
      </w:pPr>
    </w:p>
    <w:p w14:paraId="32D8954A" w14:textId="77777777" w:rsidR="004E2066" w:rsidRPr="00DA5B6B" w:rsidRDefault="004E2066" w:rsidP="00DA5B6B">
      <w:pPr>
        <w:rPr>
          <w:rFonts w:asciiTheme="majorHAnsi" w:hAnsiTheme="majorHAnsi" w:cstheme="majorHAnsi"/>
          <w:b/>
          <w:noProof/>
          <w:sz w:val="22"/>
          <w:szCs w:val="22"/>
          <w:lang w:eastAsia="fr-FR"/>
        </w:rPr>
      </w:pPr>
    </w:p>
    <w:p w14:paraId="4C104EAC" w14:textId="77777777" w:rsidR="00DA5B6B" w:rsidRPr="00DA5B6B" w:rsidRDefault="00DA5B6B" w:rsidP="00DA5B6B">
      <w:pPr>
        <w:pStyle w:val="Paragraphedeliste"/>
        <w:numPr>
          <w:ilvl w:val="0"/>
          <w:numId w:val="99"/>
        </w:numPr>
        <w:rPr>
          <w:rFonts w:asciiTheme="majorHAnsi" w:hAnsiTheme="majorHAnsi" w:cstheme="majorHAnsi"/>
          <w:b/>
          <w:noProof/>
          <w:sz w:val="22"/>
          <w:szCs w:val="22"/>
          <w:lang w:eastAsia="fr-FR"/>
        </w:rPr>
      </w:pPr>
      <w:r w:rsidRPr="00DA5B6B">
        <w:rPr>
          <w:rFonts w:asciiTheme="majorHAnsi" w:hAnsiTheme="majorHAnsi" w:cstheme="majorHAnsi"/>
          <w:b/>
          <w:noProof/>
          <w:sz w:val="22"/>
          <w:szCs w:val="22"/>
          <w:lang w:eastAsia="fr-FR"/>
        </w:rPr>
        <w:t>Pour les formations à distance ou mixte, peut-on présenter un tarif supérieur au tarif indiqué (entre 700 et 1200 euros la journée, prix constatés sur la marché de la formation continue en présentiel sur la région), sachant que  la production de modules e-learning augmente obligatoirement et considérablement le temps de conception ?</w:t>
      </w:r>
    </w:p>
    <w:p w14:paraId="28A6E936" w14:textId="77777777" w:rsidR="00DA5B6B" w:rsidRPr="00DA5B6B" w:rsidRDefault="00DA5B6B" w:rsidP="00DA5B6B">
      <w:pPr>
        <w:rPr>
          <w:rFonts w:asciiTheme="majorHAnsi" w:hAnsiTheme="majorHAnsi" w:cstheme="majorHAnsi"/>
          <w:noProof/>
          <w:sz w:val="22"/>
          <w:szCs w:val="22"/>
          <w:lang w:eastAsia="fr-FR"/>
        </w:rPr>
      </w:pPr>
      <w:r w:rsidRPr="00DA5B6B">
        <w:rPr>
          <w:rFonts w:asciiTheme="majorHAnsi" w:hAnsiTheme="majorHAnsi" w:cstheme="majorHAnsi"/>
          <w:noProof/>
          <w:sz w:val="22"/>
          <w:szCs w:val="22"/>
          <w:lang w:eastAsia="fr-FR"/>
        </w:rPr>
        <w:t>Le tarif indiqué est une fourchette de prix pratiqués pour les formations en présentiel. </w:t>
      </w:r>
    </w:p>
    <w:p w14:paraId="264D9675" w14:textId="77777777" w:rsidR="00DA5B6B" w:rsidRPr="00DA5B6B" w:rsidRDefault="00DA5B6B" w:rsidP="00DA5B6B">
      <w:pPr>
        <w:jc w:val="both"/>
        <w:rPr>
          <w:rFonts w:asciiTheme="majorHAnsi" w:hAnsiTheme="majorHAnsi" w:cstheme="majorHAnsi"/>
          <w:noProof/>
          <w:sz w:val="22"/>
          <w:szCs w:val="22"/>
          <w:lang w:eastAsia="fr-FR"/>
        </w:rPr>
      </w:pPr>
      <w:r w:rsidRPr="00DA5B6B">
        <w:rPr>
          <w:rFonts w:asciiTheme="majorHAnsi" w:hAnsiTheme="majorHAnsi" w:cstheme="majorHAnsi"/>
          <w:noProof/>
          <w:sz w:val="22"/>
          <w:szCs w:val="22"/>
          <w:lang w:eastAsia="fr-FR"/>
        </w:rPr>
        <w:t xml:space="preserve">Pour les formations à distance, nous avons choisi de ne pas donner de fourchette de prix car celui-ci dépendra largement du type de ressources pédagogiques proposées. </w:t>
      </w:r>
    </w:p>
    <w:p w14:paraId="0991D82E" w14:textId="39E40A4E" w:rsidR="00DA5B6B" w:rsidRDefault="00DA5B6B" w:rsidP="00DA5B6B">
      <w:pPr>
        <w:jc w:val="both"/>
        <w:rPr>
          <w:rFonts w:asciiTheme="majorHAnsi" w:hAnsiTheme="majorHAnsi" w:cstheme="majorHAnsi"/>
          <w:noProof/>
          <w:sz w:val="22"/>
          <w:szCs w:val="22"/>
          <w:lang w:eastAsia="fr-FR"/>
        </w:rPr>
      </w:pPr>
    </w:p>
    <w:p w14:paraId="7C6C24AE" w14:textId="77777777" w:rsidR="004E2066" w:rsidRPr="00DA5B6B" w:rsidRDefault="004E2066" w:rsidP="00DA5B6B">
      <w:pPr>
        <w:jc w:val="both"/>
        <w:rPr>
          <w:rFonts w:asciiTheme="majorHAnsi" w:hAnsiTheme="majorHAnsi" w:cstheme="majorHAnsi"/>
          <w:noProof/>
          <w:sz w:val="22"/>
          <w:szCs w:val="22"/>
          <w:lang w:eastAsia="fr-FR"/>
        </w:rPr>
      </w:pPr>
    </w:p>
    <w:p w14:paraId="3B1F0FBD" w14:textId="77777777" w:rsidR="00DA5B6B" w:rsidRPr="004E2066" w:rsidRDefault="00DA5B6B" w:rsidP="00DA5B6B">
      <w:pPr>
        <w:pStyle w:val="Paragraphedeliste"/>
        <w:numPr>
          <w:ilvl w:val="0"/>
          <w:numId w:val="99"/>
        </w:numPr>
        <w:rPr>
          <w:rFonts w:asciiTheme="majorHAnsi" w:hAnsiTheme="majorHAnsi" w:cstheme="majorHAnsi"/>
          <w:b/>
          <w:noProof/>
          <w:sz w:val="22"/>
          <w:szCs w:val="22"/>
          <w:lang w:eastAsia="fr-FR"/>
        </w:rPr>
      </w:pPr>
      <w:r w:rsidRPr="004E2066">
        <w:rPr>
          <w:rFonts w:asciiTheme="majorHAnsi" w:hAnsiTheme="majorHAnsi" w:cstheme="majorHAnsi"/>
          <w:b/>
          <w:noProof/>
          <w:sz w:val="22"/>
          <w:szCs w:val="22"/>
          <w:lang w:eastAsia="fr-FR"/>
        </w:rPr>
        <w:t>Si un candidat souhaite répondre à plusieurs lots, comment doit il procéder pour les documents et les offres qu’il souhaite faire ?</w:t>
      </w:r>
    </w:p>
    <w:p w14:paraId="1E553738" w14:textId="77777777" w:rsidR="00DA5B6B" w:rsidRPr="00DA5B6B" w:rsidRDefault="00DA5B6B" w:rsidP="00DA5B6B">
      <w:pPr>
        <w:jc w:val="both"/>
        <w:rPr>
          <w:rFonts w:asciiTheme="majorHAnsi" w:hAnsiTheme="majorHAnsi" w:cstheme="majorHAnsi"/>
          <w:noProof/>
          <w:sz w:val="22"/>
          <w:szCs w:val="22"/>
          <w:lang w:eastAsia="fr-FR"/>
        </w:rPr>
      </w:pPr>
      <w:r w:rsidRPr="00DA5B6B">
        <w:rPr>
          <w:rFonts w:asciiTheme="majorHAnsi" w:hAnsiTheme="majorHAnsi" w:cstheme="majorHAnsi"/>
          <w:noProof/>
          <w:sz w:val="22"/>
          <w:szCs w:val="22"/>
          <w:lang w:eastAsia="fr-FR"/>
        </w:rPr>
        <w:t xml:space="preserve">Le site Achatpublic vous permettra de déposer votre proposition par lot. Vous disposez d’un espace de test si besoin et d’une assitance gratuite candidat. </w:t>
      </w:r>
    </w:p>
    <w:p w14:paraId="46342B52" w14:textId="77777777" w:rsidR="00DA5B6B" w:rsidRPr="00DA5B6B" w:rsidRDefault="00DA5B6B" w:rsidP="00DA5B6B">
      <w:pPr>
        <w:jc w:val="both"/>
        <w:rPr>
          <w:rFonts w:asciiTheme="majorHAnsi" w:hAnsiTheme="majorHAnsi" w:cstheme="majorHAnsi"/>
          <w:noProof/>
          <w:sz w:val="22"/>
          <w:szCs w:val="22"/>
          <w:lang w:eastAsia="fr-FR"/>
        </w:rPr>
      </w:pPr>
      <w:r w:rsidRPr="00DA5B6B">
        <w:rPr>
          <w:rFonts w:asciiTheme="majorHAnsi" w:hAnsiTheme="majorHAnsi" w:cstheme="majorHAnsi"/>
          <w:noProof/>
          <w:sz w:val="22"/>
          <w:szCs w:val="22"/>
          <w:lang w:eastAsia="fr-FR"/>
        </w:rPr>
        <w:t>Habituellement, vous téléversez dans un premier temps votre dossier de présentation puis votre offre par lot concerné. Nous vous conseillons de déposer en avance votre dossier pour ne pas être surpris par les aléas techniques éventuels.</w:t>
      </w:r>
    </w:p>
    <w:p w14:paraId="5A6EC9AC" w14:textId="021AABF3" w:rsidR="00DA5B6B" w:rsidRDefault="00DA5B6B" w:rsidP="00DA5B6B">
      <w:pPr>
        <w:jc w:val="both"/>
        <w:rPr>
          <w:rFonts w:asciiTheme="majorHAnsi" w:hAnsiTheme="majorHAnsi" w:cstheme="majorHAnsi"/>
          <w:noProof/>
          <w:sz w:val="22"/>
          <w:szCs w:val="22"/>
          <w:lang w:eastAsia="fr-FR"/>
        </w:rPr>
      </w:pPr>
    </w:p>
    <w:p w14:paraId="54432D51" w14:textId="77777777" w:rsidR="004E2066" w:rsidRPr="00DA5B6B" w:rsidRDefault="004E2066" w:rsidP="00DA5B6B">
      <w:pPr>
        <w:jc w:val="both"/>
        <w:rPr>
          <w:rFonts w:asciiTheme="majorHAnsi" w:hAnsiTheme="majorHAnsi" w:cstheme="majorHAnsi"/>
          <w:noProof/>
          <w:sz w:val="22"/>
          <w:szCs w:val="22"/>
          <w:lang w:eastAsia="fr-FR"/>
        </w:rPr>
      </w:pPr>
    </w:p>
    <w:p w14:paraId="673BA000" w14:textId="77777777" w:rsidR="00DA5B6B" w:rsidRPr="00DA5B6B" w:rsidRDefault="00DA5B6B" w:rsidP="00DA5B6B">
      <w:pPr>
        <w:pStyle w:val="Paragraphedeliste"/>
        <w:numPr>
          <w:ilvl w:val="0"/>
          <w:numId w:val="99"/>
        </w:numPr>
        <w:rPr>
          <w:rFonts w:asciiTheme="majorHAnsi" w:hAnsiTheme="majorHAnsi" w:cstheme="majorHAnsi"/>
          <w:b/>
          <w:noProof/>
          <w:sz w:val="22"/>
          <w:szCs w:val="22"/>
          <w:lang w:eastAsia="fr-FR"/>
        </w:rPr>
      </w:pPr>
      <w:r w:rsidRPr="00DA5B6B">
        <w:rPr>
          <w:rFonts w:asciiTheme="majorHAnsi" w:hAnsiTheme="majorHAnsi" w:cstheme="majorHAnsi"/>
          <w:b/>
          <w:noProof/>
          <w:sz w:val="22"/>
          <w:szCs w:val="22"/>
          <w:lang w:eastAsia="fr-FR"/>
        </w:rPr>
        <w:t>Concernant tous les documents à fournir, disposez vous de modèles à fournir (attestations sur l’honneur (attestation  de vigilance/ attestations sociales et fiscales/ régularité del’emploi des travailleurs étrangers/casier judiciaire)? Si le candidat sous-traite, doit il également  fournir ces éléments pour son sous-traitant ?</w:t>
      </w:r>
    </w:p>
    <w:p w14:paraId="75761C01" w14:textId="77777777" w:rsidR="00DA5B6B" w:rsidRPr="00DA5B6B" w:rsidRDefault="00DA5B6B" w:rsidP="00DA5B6B">
      <w:pPr>
        <w:jc w:val="both"/>
        <w:rPr>
          <w:rFonts w:asciiTheme="majorHAnsi" w:hAnsiTheme="majorHAnsi" w:cstheme="majorHAnsi"/>
          <w:noProof/>
          <w:sz w:val="22"/>
          <w:szCs w:val="22"/>
          <w:lang w:eastAsia="fr-FR"/>
        </w:rPr>
      </w:pPr>
      <w:r w:rsidRPr="00DA5B6B">
        <w:rPr>
          <w:rFonts w:asciiTheme="majorHAnsi" w:hAnsiTheme="majorHAnsi" w:cstheme="majorHAnsi"/>
          <w:noProof/>
          <w:sz w:val="22"/>
          <w:szCs w:val="22"/>
          <w:lang w:eastAsia="fr-FR"/>
        </w:rPr>
        <w:t>Aucun modèle d’attestation sur l’honneur n’est mis à disposition par Auvergne-Rhône-Alpes Tourisme, les documents officiels (extrait de casier judiciaire du responsable légal du prestataire, attestation URSAAF…) seront quant à eux à fournir uniquement par les 3 prestataires retenus pour chaque lot lorsque ceux-ci auront été sélectionnés par la commission de sélection. Les sous-traitants sont aussi concernés par cette obligation.</w:t>
      </w:r>
    </w:p>
    <w:p w14:paraId="4F1D43CE" w14:textId="77777777" w:rsidR="00DA5B6B" w:rsidRPr="00DA5B6B" w:rsidRDefault="00DA5B6B" w:rsidP="00DA5B6B">
      <w:pPr>
        <w:jc w:val="both"/>
        <w:rPr>
          <w:rFonts w:asciiTheme="majorHAnsi" w:hAnsiTheme="majorHAnsi" w:cstheme="majorHAnsi"/>
          <w:noProof/>
          <w:sz w:val="22"/>
          <w:szCs w:val="22"/>
          <w:lang w:eastAsia="fr-FR"/>
        </w:rPr>
      </w:pPr>
    </w:p>
    <w:p w14:paraId="30BF0FFA" w14:textId="7A04B1F6" w:rsidR="00DA5B6B" w:rsidRPr="00DA5B6B" w:rsidRDefault="00DA5B6B" w:rsidP="00DA5B6B">
      <w:pPr>
        <w:pStyle w:val="Paragraphedeliste"/>
        <w:numPr>
          <w:ilvl w:val="0"/>
          <w:numId w:val="99"/>
        </w:numPr>
        <w:rPr>
          <w:rFonts w:asciiTheme="majorHAnsi" w:hAnsiTheme="majorHAnsi" w:cstheme="majorHAnsi"/>
          <w:b/>
          <w:noProof/>
          <w:sz w:val="22"/>
          <w:szCs w:val="22"/>
          <w:lang w:eastAsia="fr-FR"/>
        </w:rPr>
      </w:pPr>
      <w:r w:rsidRPr="00DA5B6B">
        <w:rPr>
          <w:rFonts w:asciiTheme="majorHAnsi" w:hAnsiTheme="majorHAnsi" w:cstheme="majorHAnsi"/>
          <w:b/>
          <w:noProof/>
          <w:sz w:val="22"/>
          <w:szCs w:val="22"/>
          <w:lang w:eastAsia="fr-FR"/>
        </w:rPr>
        <w:t xml:space="preserve">Votre </w:t>
      </w:r>
      <w:r w:rsidR="009B4049">
        <w:rPr>
          <w:rFonts w:asciiTheme="majorHAnsi" w:hAnsiTheme="majorHAnsi" w:cstheme="majorHAnsi"/>
          <w:b/>
          <w:noProof/>
          <w:sz w:val="22"/>
          <w:szCs w:val="22"/>
          <w:lang w:eastAsia="fr-FR"/>
        </w:rPr>
        <w:t>plateforme digitale</w:t>
      </w:r>
      <w:r w:rsidRPr="00DA5B6B">
        <w:rPr>
          <w:rFonts w:asciiTheme="majorHAnsi" w:hAnsiTheme="majorHAnsi" w:cstheme="majorHAnsi"/>
          <w:b/>
          <w:noProof/>
          <w:sz w:val="22"/>
          <w:szCs w:val="22"/>
          <w:lang w:eastAsia="fr-FR"/>
        </w:rPr>
        <w:t xml:space="preserve"> permet-il de réaliser des quizz et nuages de mots? </w:t>
      </w:r>
    </w:p>
    <w:p w14:paraId="52E591C3" w14:textId="36800C9E" w:rsidR="004E2066" w:rsidRPr="00DA5B6B" w:rsidRDefault="009B4049" w:rsidP="004E2066">
      <w:pPr>
        <w:spacing w:after="100" w:afterAutospacing="1"/>
        <w:rPr>
          <w:rFonts w:asciiTheme="majorHAnsi" w:hAnsiTheme="majorHAnsi" w:cstheme="majorHAnsi"/>
          <w:noProof/>
          <w:sz w:val="22"/>
          <w:szCs w:val="22"/>
          <w:lang w:eastAsia="fr-FR"/>
        </w:rPr>
      </w:pPr>
      <w:r>
        <w:rPr>
          <w:rFonts w:asciiTheme="majorHAnsi" w:hAnsiTheme="majorHAnsi" w:cstheme="majorHAnsi"/>
          <w:noProof/>
          <w:sz w:val="22"/>
          <w:szCs w:val="22"/>
          <w:lang w:eastAsia="fr-FR"/>
        </w:rPr>
        <w:t>Notre</w:t>
      </w:r>
      <w:r w:rsidR="00DA5B6B" w:rsidRPr="00DA5B6B">
        <w:rPr>
          <w:rFonts w:asciiTheme="majorHAnsi" w:hAnsiTheme="majorHAnsi" w:cstheme="majorHAnsi"/>
          <w:noProof/>
          <w:sz w:val="22"/>
          <w:szCs w:val="22"/>
          <w:lang w:eastAsia="fr-FR"/>
        </w:rPr>
        <w:t xml:space="preserve"> LMS (Learning Management System) permettra d’assurer une cohérence et une</w:t>
      </w:r>
      <w:r w:rsidR="00DA5B6B" w:rsidRPr="00DA5B6B">
        <w:rPr>
          <w:rFonts w:asciiTheme="majorHAnsi" w:eastAsia="Times New Roman" w:hAnsiTheme="majorHAnsi" w:cstheme="majorHAnsi"/>
          <w:sz w:val="22"/>
          <w:szCs w:val="22"/>
          <w:lang w:eastAsia="fr-FR"/>
        </w:rPr>
        <w:t xml:space="preserve"> </w:t>
      </w:r>
      <w:r w:rsidR="00DA5B6B" w:rsidRPr="00DA5B6B">
        <w:rPr>
          <w:rFonts w:asciiTheme="majorHAnsi" w:hAnsiTheme="majorHAnsi" w:cstheme="majorHAnsi"/>
          <w:noProof/>
          <w:sz w:val="22"/>
          <w:szCs w:val="22"/>
          <w:lang w:eastAsia="fr-FR"/>
        </w:rPr>
        <w:t>homogénéité dans les parcours de formation des stagiaires Trajectoires Tourisme. Il permettra également le tracking des activités. L’intervenant(e) devra en revanche utiliser ses propres outils digitaux (classes virtuelles, outils d’animation, sondages…) et ses outils informatiques (ordinateurs, caméra, micro) pour réaliser sa mission.</w:t>
      </w:r>
      <w:r w:rsidR="004E2066">
        <w:rPr>
          <w:rFonts w:asciiTheme="majorHAnsi" w:hAnsiTheme="majorHAnsi" w:cstheme="majorHAnsi"/>
          <w:noProof/>
          <w:sz w:val="22"/>
          <w:szCs w:val="22"/>
          <w:lang w:eastAsia="fr-FR"/>
        </w:rPr>
        <w:br/>
      </w:r>
    </w:p>
    <w:p w14:paraId="22EFF2CB" w14:textId="77777777" w:rsidR="00DA5B6B" w:rsidRPr="00DA5B6B" w:rsidRDefault="00DA5B6B" w:rsidP="00DA5B6B">
      <w:pPr>
        <w:pStyle w:val="Paragraphedeliste"/>
        <w:numPr>
          <w:ilvl w:val="0"/>
          <w:numId w:val="99"/>
        </w:numPr>
        <w:rPr>
          <w:rFonts w:asciiTheme="majorHAnsi" w:hAnsiTheme="majorHAnsi" w:cstheme="majorHAnsi"/>
          <w:b/>
          <w:noProof/>
          <w:sz w:val="22"/>
          <w:szCs w:val="22"/>
          <w:lang w:eastAsia="fr-FR"/>
        </w:rPr>
      </w:pPr>
      <w:r w:rsidRPr="00DA5B6B">
        <w:rPr>
          <w:rFonts w:asciiTheme="majorHAnsi" w:hAnsiTheme="majorHAnsi" w:cstheme="majorHAnsi"/>
          <w:b/>
          <w:noProof/>
          <w:sz w:val="22"/>
          <w:szCs w:val="22"/>
          <w:lang w:eastAsia="fr-FR"/>
        </w:rPr>
        <w:t>Qu’en est il du nombre de participants par formation en présentiel ?</w:t>
      </w:r>
    </w:p>
    <w:p w14:paraId="6A421369" w14:textId="26C26AEE" w:rsidR="00DA5B6B" w:rsidRPr="00DA5B6B" w:rsidRDefault="00DA5B6B" w:rsidP="00DA5B6B">
      <w:pPr>
        <w:rPr>
          <w:rFonts w:asciiTheme="majorHAnsi" w:hAnsiTheme="majorHAnsi" w:cstheme="majorHAnsi"/>
          <w:noProof/>
          <w:sz w:val="22"/>
          <w:szCs w:val="22"/>
          <w:lang w:eastAsia="fr-FR"/>
        </w:rPr>
      </w:pPr>
      <w:r w:rsidRPr="00DA5B6B">
        <w:rPr>
          <w:rFonts w:asciiTheme="majorHAnsi" w:hAnsiTheme="majorHAnsi" w:cstheme="majorHAnsi"/>
          <w:noProof/>
          <w:sz w:val="22"/>
          <w:szCs w:val="22"/>
          <w:lang w:eastAsia="fr-FR"/>
        </w:rPr>
        <w:t xml:space="preserve">Les sessions de formation en présentiel sont généralement ouvertes pour des groupes de </w:t>
      </w:r>
      <w:r w:rsidR="00341800">
        <w:rPr>
          <w:rFonts w:asciiTheme="majorHAnsi" w:hAnsiTheme="majorHAnsi" w:cstheme="majorHAnsi"/>
          <w:noProof/>
          <w:sz w:val="22"/>
          <w:szCs w:val="22"/>
          <w:lang w:eastAsia="fr-FR"/>
        </w:rPr>
        <w:t>4-</w:t>
      </w:r>
      <w:r w:rsidRPr="00DA5B6B">
        <w:rPr>
          <w:rFonts w:asciiTheme="majorHAnsi" w:hAnsiTheme="majorHAnsi" w:cstheme="majorHAnsi"/>
          <w:noProof/>
          <w:sz w:val="22"/>
          <w:szCs w:val="22"/>
          <w:lang w:eastAsia="fr-FR"/>
        </w:rPr>
        <w:t xml:space="preserve">5 à 12 stagiaires. Néanmoins, s'il le souhaite, le prestataire peut faire des préconisations en termes de nombre minimum ou maximum de stagiaires. </w:t>
      </w:r>
      <w:r w:rsidR="004E2066">
        <w:rPr>
          <w:rFonts w:asciiTheme="majorHAnsi" w:hAnsiTheme="majorHAnsi" w:cstheme="majorHAnsi"/>
          <w:noProof/>
          <w:sz w:val="22"/>
          <w:szCs w:val="22"/>
          <w:lang w:eastAsia="fr-FR"/>
        </w:rPr>
        <w:br/>
      </w:r>
    </w:p>
    <w:p w14:paraId="03EF8FCB" w14:textId="77777777" w:rsidR="00DA5B6B" w:rsidRPr="00DA5B6B" w:rsidRDefault="00DA5B6B" w:rsidP="00DA5B6B">
      <w:pPr>
        <w:rPr>
          <w:rFonts w:asciiTheme="majorHAnsi" w:hAnsiTheme="majorHAnsi" w:cstheme="majorHAnsi"/>
          <w:noProof/>
          <w:sz w:val="22"/>
          <w:szCs w:val="22"/>
          <w:lang w:eastAsia="fr-FR"/>
        </w:rPr>
      </w:pPr>
    </w:p>
    <w:p w14:paraId="186C20C3" w14:textId="77777777" w:rsidR="00DA5B6B" w:rsidRPr="00DA5B6B" w:rsidRDefault="00DA5B6B" w:rsidP="00DA5B6B">
      <w:pPr>
        <w:pStyle w:val="Paragraphedeliste"/>
        <w:numPr>
          <w:ilvl w:val="0"/>
          <w:numId w:val="99"/>
        </w:numPr>
        <w:rPr>
          <w:rFonts w:asciiTheme="majorHAnsi" w:hAnsiTheme="majorHAnsi" w:cstheme="majorHAnsi"/>
          <w:b/>
          <w:noProof/>
          <w:sz w:val="22"/>
          <w:szCs w:val="22"/>
          <w:lang w:eastAsia="fr-FR"/>
        </w:rPr>
      </w:pPr>
      <w:r w:rsidRPr="00DA5B6B">
        <w:rPr>
          <w:rFonts w:asciiTheme="majorHAnsi" w:hAnsiTheme="majorHAnsi" w:cstheme="majorHAnsi"/>
          <w:b/>
          <w:noProof/>
          <w:sz w:val="22"/>
          <w:szCs w:val="22"/>
          <w:lang w:eastAsia="fr-FR"/>
        </w:rPr>
        <w:t xml:space="preserve">Sur les documents officiels souhaitez-vous une signature manuscrite ou électronique ? </w:t>
      </w:r>
    </w:p>
    <w:p w14:paraId="07318D4B" w14:textId="77777777" w:rsidR="00DA5B6B" w:rsidRPr="00DA5B6B" w:rsidRDefault="00DA5B6B" w:rsidP="00DA5B6B">
      <w:pPr>
        <w:jc w:val="both"/>
        <w:rPr>
          <w:rFonts w:asciiTheme="majorHAnsi" w:hAnsiTheme="majorHAnsi" w:cstheme="majorHAnsi"/>
          <w:noProof/>
          <w:sz w:val="22"/>
          <w:szCs w:val="22"/>
          <w:lang w:eastAsia="fr-FR"/>
        </w:rPr>
      </w:pPr>
      <w:r w:rsidRPr="00DA5B6B">
        <w:rPr>
          <w:rFonts w:asciiTheme="majorHAnsi" w:hAnsiTheme="majorHAnsi" w:cstheme="majorHAnsi"/>
          <w:noProof/>
          <w:sz w:val="22"/>
          <w:szCs w:val="22"/>
          <w:lang w:eastAsia="fr-FR"/>
        </w:rPr>
        <w:t xml:space="preserve">Lorsque la commission de sélection aura choisi les 3 meilleures propositions par lot, les prestataires concernés seront contactés et devront fournir tous les éléments officiels avec une signature manuscrite. </w:t>
      </w:r>
    </w:p>
    <w:p w14:paraId="6F55E60C" w14:textId="77777777" w:rsidR="00DA5B6B" w:rsidRPr="00DA5B6B" w:rsidRDefault="00DA5B6B" w:rsidP="00DA5B6B">
      <w:pPr>
        <w:rPr>
          <w:rFonts w:asciiTheme="majorHAnsi" w:eastAsia="Times New Roman" w:hAnsiTheme="majorHAnsi" w:cstheme="majorHAnsi"/>
          <w:sz w:val="22"/>
          <w:szCs w:val="22"/>
        </w:rPr>
      </w:pPr>
    </w:p>
    <w:p w14:paraId="4D6753D1" w14:textId="77777777" w:rsidR="00DA5B6B" w:rsidRPr="00DA5B6B" w:rsidRDefault="00DA5B6B" w:rsidP="00DA5B6B">
      <w:pPr>
        <w:pStyle w:val="Paragraphedeliste"/>
        <w:numPr>
          <w:ilvl w:val="0"/>
          <w:numId w:val="99"/>
        </w:numPr>
        <w:rPr>
          <w:rFonts w:asciiTheme="majorHAnsi" w:hAnsiTheme="majorHAnsi" w:cstheme="majorHAnsi"/>
          <w:b/>
          <w:noProof/>
          <w:sz w:val="22"/>
          <w:szCs w:val="22"/>
          <w:lang w:eastAsia="fr-FR"/>
        </w:rPr>
      </w:pPr>
      <w:r w:rsidRPr="00DA5B6B">
        <w:rPr>
          <w:rFonts w:asciiTheme="majorHAnsi" w:hAnsiTheme="majorHAnsi" w:cstheme="majorHAnsi"/>
          <w:b/>
          <w:noProof/>
          <w:sz w:val="22"/>
          <w:szCs w:val="22"/>
          <w:lang w:eastAsia="fr-FR"/>
        </w:rPr>
        <w:t>Peut-on se regrouper entre plusieurs prestataires pour répondre à un lot ou plusieurs lots ?</w:t>
      </w:r>
    </w:p>
    <w:p w14:paraId="100763B4" w14:textId="77777777" w:rsidR="00DA5B6B" w:rsidRPr="00DA5B6B" w:rsidRDefault="00DA5B6B" w:rsidP="00DA5B6B">
      <w:pPr>
        <w:rPr>
          <w:rFonts w:asciiTheme="majorHAnsi" w:hAnsiTheme="majorHAnsi" w:cstheme="majorHAnsi"/>
          <w:noProof/>
          <w:sz w:val="22"/>
          <w:szCs w:val="22"/>
        </w:rPr>
      </w:pPr>
      <w:r w:rsidRPr="00DA5B6B">
        <w:rPr>
          <w:rFonts w:asciiTheme="majorHAnsi" w:hAnsiTheme="majorHAnsi" w:cstheme="majorHAnsi"/>
          <w:noProof/>
          <w:sz w:val="22"/>
          <w:szCs w:val="22"/>
          <w:lang w:eastAsia="fr-FR"/>
        </w:rPr>
        <w:t>Oui, vous pouvez répondre en mobilisant l’expertise de plusieurs prestataires, sous forme de groupement ou de sous-traitance : libre à vous de sélectionner la formule qui vous correspond le mieux.</w:t>
      </w:r>
    </w:p>
    <w:p w14:paraId="56D76813" w14:textId="77777777" w:rsidR="00CF6672" w:rsidRPr="00DA5B6B" w:rsidRDefault="00CF6672">
      <w:pPr>
        <w:rPr>
          <w:rFonts w:asciiTheme="majorHAnsi" w:hAnsiTheme="majorHAnsi" w:cstheme="majorHAnsi"/>
          <w:b/>
          <w:bCs/>
          <w:noProof/>
          <w:sz w:val="22"/>
          <w:szCs w:val="22"/>
          <w:lang w:eastAsia="fr-FR"/>
        </w:rPr>
      </w:pPr>
    </w:p>
    <w:sectPr w:rsidR="00CF6672" w:rsidRPr="00DA5B6B" w:rsidSect="006B4A80">
      <w:footerReference w:type="defaul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E9B75" w14:textId="77777777" w:rsidR="00B316E3" w:rsidRDefault="00B316E3" w:rsidP="003A7B04">
      <w:r>
        <w:separator/>
      </w:r>
    </w:p>
  </w:endnote>
  <w:endnote w:type="continuationSeparator" w:id="0">
    <w:p w14:paraId="55A39887" w14:textId="77777777" w:rsidR="00B316E3" w:rsidRDefault="00B316E3" w:rsidP="003A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564695"/>
      <w:docPartObj>
        <w:docPartGallery w:val="Page Numbers (Bottom of Page)"/>
        <w:docPartUnique/>
      </w:docPartObj>
    </w:sdtPr>
    <w:sdtEndPr/>
    <w:sdtContent>
      <w:p w14:paraId="40A1F012" w14:textId="237663D0" w:rsidR="003A7B04" w:rsidRDefault="003A7B04" w:rsidP="003A7B04">
        <w:pPr>
          <w:pStyle w:val="Pieddepage"/>
        </w:pPr>
        <w:r w:rsidRPr="009631A1">
          <w:rPr>
            <w:rFonts w:asciiTheme="majorHAnsi" w:hAnsiTheme="majorHAnsi" w:cstheme="majorHAnsi"/>
            <w:color w:val="808080" w:themeColor="background1" w:themeShade="80"/>
            <w:sz w:val="20"/>
            <w:szCs w:val="20"/>
          </w:rPr>
          <w:t>Sélection des prestataires amenés à concevoir et animer des formations dans le cadre d</w:t>
        </w:r>
        <w:r w:rsidR="009631A1">
          <w:rPr>
            <w:rFonts w:asciiTheme="majorHAnsi" w:hAnsiTheme="majorHAnsi" w:cstheme="majorHAnsi"/>
            <w:color w:val="808080" w:themeColor="background1" w:themeShade="80"/>
            <w:sz w:val="20"/>
            <w:szCs w:val="20"/>
          </w:rPr>
          <w:t xml:space="preserve">e l’offre de </w:t>
        </w:r>
        <w:r w:rsidRPr="009631A1">
          <w:rPr>
            <w:rFonts w:asciiTheme="majorHAnsi" w:hAnsiTheme="majorHAnsi" w:cstheme="majorHAnsi"/>
            <w:color w:val="808080" w:themeColor="background1" w:themeShade="80"/>
            <w:sz w:val="20"/>
            <w:szCs w:val="20"/>
          </w:rPr>
          <w:t>formation Trajectoires Tourisme</w:t>
        </w:r>
        <w:r w:rsidR="004A7F81">
          <w:rPr>
            <w:rFonts w:asciiTheme="majorHAnsi" w:hAnsiTheme="majorHAnsi" w:cstheme="majorHAnsi"/>
            <w:color w:val="808080" w:themeColor="background1" w:themeShade="80"/>
            <w:sz w:val="20"/>
            <w:szCs w:val="20"/>
          </w:rPr>
          <w:t xml:space="preserve"> 2022</w:t>
        </w:r>
        <w:r w:rsidRPr="009631A1">
          <w:rPr>
            <w:rFonts w:asciiTheme="majorHAnsi" w:hAnsiTheme="majorHAnsi" w:cstheme="majorHAnsi"/>
            <w:color w:val="808080" w:themeColor="background1" w:themeShade="80"/>
            <w:sz w:val="20"/>
            <w:szCs w:val="20"/>
          </w:rPr>
          <w:t xml:space="preserve"> (Annexe </w:t>
        </w:r>
        <w:r w:rsidR="00455803">
          <w:rPr>
            <w:rFonts w:asciiTheme="majorHAnsi" w:hAnsiTheme="majorHAnsi" w:cstheme="majorHAnsi"/>
            <w:color w:val="808080" w:themeColor="background1" w:themeShade="80"/>
            <w:sz w:val="20"/>
            <w:szCs w:val="20"/>
          </w:rPr>
          <w:t>1</w:t>
        </w:r>
        <w:r w:rsidRPr="009631A1">
          <w:rPr>
            <w:rFonts w:asciiTheme="majorHAnsi" w:hAnsiTheme="majorHAnsi" w:cstheme="majorHAnsi"/>
            <w:color w:val="808080" w:themeColor="background1" w:themeShade="80"/>
            <w:sz w:val="20"/>
            <w:szCs w:val="20"/>
          </w:rPr>
          <w:t>)</w:t>
        </w:r>
        <w:r>
          <w:rPr>
            <w:color w:val="808080" w:themeColor="background1" w:themeShade="80"/>
            <w:sz w:val="20"/>
            <w:szCs w:val="20"/>
          </w:rPr>
          <w:tab/>
        </w:r>
        <w:r>
          <w:tab/>
        </w:r>
      </w:p>
    </w:sdtContent>
  </w:sdt>
  <w:p w14:paraId="3DCBA706" w14:textId="0C5554C6" w:rsidR="003A7B04" w:rsidRPr="003A7B04" w:rsidRDefault="003A7B04" w:rsidP="003A7B04">
    <w:pPr>
      <w:pStyle w:val="Pieddepage"/>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7983D" w14:textId="77777777" w:rsidR="00B316E3" w:rsidRDefault="00B316E3" w:rsidP="003A7B04">
      <w:r>
        <w:separator/>
      </w:r>
    </w:p>
  </w:footnote>
  <w:footnote w:type="continuationSeparator" w:id="0">
    <w:p w14:paraId="113C7A14" w14:textId="77777777" w:rsidR="00B316E3" w:rsidRDefault="00B316E3" w:rsidP="003A7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6F4"/>
    <w:multiLevelType w:val="multilevel"/>
    <w:tmpl w:val="31C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C23B1"/>
    <w:multiLevelType w:val="multilevel"/>
    <w:tmpl w:val="31C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918FB"/>
    <w:multiLevelType w:val="multilevel"/>
    <w:tmpl w:val="2BC8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B44CC6"/>
    <w:multiLevelType w:val="multilevel"/>
    <w:tmpl w:val="1802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75246"/>
    <w:multiLevelType w:val="multilevel"/>
    <w:tmpl w:val="31C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859AB"/>
    <w:multiLevelType w:val="multilevel"/>
    <w:tmpl w:val="99327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FB0672"/>
    <w:multiLevelType w:val="multilevel"/>
    <w:tmpl w:val="FA728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0764B3"/>
    <w:multiLevelType w:val="multilevel"/>
    <w:tmpl w:val="C7EA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FA4A52"/>
    <w:multiLevelType w:val="hybridMultilevel"/>
    <w:tmpl w:val="C8CE11B6"/>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0787FD6"/>
    <w:multiLevelType w:val="multilevel"/>
    <w:tmpl w:val="295A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244C96"/>
    <w:multiLevelType w:val="multilevel"/>
    <w:tmpl w:val="94EE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8425CE"/>
    <w:multiLevelType w:val="multilevel"/>
    <w:tmpl w:val="31C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DE3C4C"/>
    <w:multiLevelType w:val="multilevel"/>
    <w:tmpl w:val="31C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D400AC"/>
    <w:multiLevelType w:val="multilevel"/>
    <w:tmpl w:val="F11A0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AE638A"/>
    <w:multiLevelType w:val="multilevel"/>
    <w:tmpl w:val="E638A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056413"/>
    <w:multiLevelType w:val="multilevel"/>
    <w:tmpl w:val="FB3824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8C1DE3"/>
    <w:multiLevelType w:val="multilevel"/>
    <w:tmpl w:val="7F10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1F7FBD"/>
    <w:multiLevelType w:val="multilevel"/>
    <w:tmpl w:val="87B0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82064A"/>
    <w:multiLevelType w:val="multilevel"/>
    <w:tmpl w:val="31C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FB10930"/>
    <w:multiLevelType w:val="multilevel"/>
    <w:tmpl w:val="31C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41084B"/>
    <w:multiLevelType w:val="multilevel"/>
    <w:tmpl w:val="31C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7E34B1"/>
    <w:multiLevelType w:val="multilevel"/>
    <w:tmpl w:val="3E8A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0AD4681"/>
    <w:multiLevelType w:val="multilevel"/>
    <w:tmpl w:val="2ACE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0EC3C13"/>
    <w:multiLevelType w:val="multilevel"/>
    <w:tmpl w:val="31C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13952DB"/>
    <w:multiLevelType w:val="multilevel"/>
    <w:tmpl w:val="31C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97408C7"/>
    <w:multiLevelType w:val="multilevel"/>
    <w:tmpl w:val="F50A37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AC74AFD"/>
    <w:multiLevelType w:val="multilevel"/>
    <w:tmpl w:val="31C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BE36F7B"/>
    <w:multiLevelType w:val="multilevel"/>
    <w:tmpl w:val="055A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C870045"/>
    <w:multiLevelType w:val="multilevel"/>
    <w:tmpl w:val="31C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0377BFF"/>
    <w:multiLevelType w:val="multilevel"/>
    <w:tmpl w:val="4D900D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00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0E15360"/>
    <w:multiLevelType w:val="multilevel"/>
    <w:tmpl w:val="31C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1166295"/>
    <w:multiLevelType w:val="multilevel"/>
    <w:tmpl w:val="6E56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27561C7"/>
    <w:multiLevelType w:val="multilevel"/>
    <w:tmpl w:val="D154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2BD3541"/>
    <w:multiLevelType w:val="multilevel"/>
    <w:tmpl w:val="8226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47A5851"/>
    <w:multiLevelType w:val="multilevel"/>
    <w:tmpl w:val="B4A2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52D4CCE"/>
    <w:multiLevelType w:val="multilevel"/>
    <w:tmpl w:val="8558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7BF62D9"/>
    <w:multiLevelType w:val="multilevel"/>
    <w:tmpl w:val="F902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7E335DC"/>
    <w:multiLevelType w:val="multilevel"/>
    <w:tmpl w:val="02FC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ACE29CF"/>
    <w:multiLevelType w:val="multilevel"/>
    <w:tmpl w:val="31C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DAA54B8"/>
    <w:multiLevelType w:val="multilevel"/>
    <w:tmpl w:val="BAF8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DD00FA8"/>
    <w:multiLevelType w:val="multilevel"/>
    <w:tmpl w:val="31C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DE83690"/>
    <w:multiLevelType w:val="multilevel"/>
    <w:tmpl w:val="CC625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EEC1A36"/>
    <w:multiLevelType w:val="multilevel"/>
    <w:tmpl w:val="66DA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F5F50A5"/>
    <w:multiLevelType w:val="multilevel"/>
    <w:tmpl w:val="31C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F8357ED"/>
    <w:multiLevelType w:val="multilevel"/>
    <w:tmpl w:val="D3E4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0ED026B"/>
    <w:multiLevelType w:val="multilevel"/>
    <w:tmpl w:val="E784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2711B29"/>
    <w:multiLevelType w:val="multilevel"/>
    <w:tmpl w:val="31C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2DD6775"/>
    <w:multiLevelType w:val="multilevel"/>
    <w:tmpl w:val="31C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4663A04"/>
    <w:multiLevelType w:val="multilevel"/>
    <w:tmpl w:val="D22A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5744921"/>
    <w:multiLevelType w:val="multilevel"/>
    <w:tmpl w:val="8466E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6236636"/>
    <w:multiLevelType w:val="multilevel"/>
    <w:tmpl w:val="31C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6A72801"/>
    <w:multiLevelType w:val="multilevel"/>
    <w:tmpl w:val="31C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7252893"/>
    <w:multiLevelType w:val="multilevel"/>
    <w:tmpl w:val="31C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A340290"/>
    <w:multiLevelType w:val="multilevel"/>
    <w:tmpl w:val="31C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A7828D8"/>
    <w:multiLevelType w:val="multilevel"/>
    <w:tmpl w:val="35D4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CC028AD"/>
    <w:multiLevelType w:val="hybridMultilevel"/>
    <w:tmpl w:val="6568BB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51126F14"/>
    <w:multiLevelType w:val="multilevel"/>
    <w:tmpl w:val="41F8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165596F"/>
    <w:multiLevelType w:val="multilevel"/>
    <w:tmpl w:val="31C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16C5695"/>
    <w:multiLevelType w:val="multilevel"/>
    <w:tmpl w:val="BF22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23F704F"/>
    <w:multiLevelType w:val="multilevel"/>
    <w:tmpl w:val="31C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2636A32"/>
    <w:multiLevelType w:val="multilevel"/>
    <w:tmpl w:val="89D2B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3EC392B"/>
    <w:multiLevelType w:val="multilevel"/>
    <w:tmpl w:val="523A13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00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52A6D95"/>
    <w:multiLevelType w:val="multilevel"/>
    <w:tmpl w:val="8A5A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9321294"/>
    <w:multiLevelType w:val="multilevel"/>
    <w:tmpl w:val="31C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AFD6CAC"/>
    <w:multiLevelType w:val="multilevel"/>
    <w:tmpl w:val="31C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BA21EF2"/>
    <w:multiLevelType w:val="multilevel"/>
    <w:tmpl w:val="31C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E6343D4"/>
    <w:multiLevelType w:val="multilevel"/>
    <w:tmpl w:val="CEC4D0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E7C1002"/>
    <w:multiLevelType w:val="multilevel"/>
    <w:tmpl w:val="31C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F8F2FD8"/>
    <w:multiLevelType w:val="multilevel"/>
    <w:tmpl w:val="7224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FF45920"/>
    <w:multiLevelType w:val="multilevel"/>
    <w:tmpl w:val="31C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02A7E77"/>
    <w:multiLevelType w:val="multilevel"/>
    <w:tmpl w:val="D97E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0D8103F"/>
    <w:multiLevelType w:val="multilevel"/>
    <w:tmpl w:val="31C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18F648B"/>
    <w:multiLevelType w:val="multilevel"/>
    <w:tmpl w:val="31C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345296A"/>
    <w:multiLevelType w:val="multilevel"/>
    <w:tmpl w:val="F4A6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4747DB2"/>
    <w:multiLevelType w:val="multilevel"/>
    <w:tmpl w:val="31C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51E7ECD"/>
    <w:multiLevelType w:val="multilevel"/>
    <w:tmpl w:val="A3C4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6F33BB4"/>
    <w:multiLevelType w:val="multilevel"/>
    <w:tmpl w:val="6DF0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7A621BE"/>
    <w:multiLevelType w:val="multilevel"/>
    <w:tmpl w:val="44C8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AC427D9"/>
    <w:multiLevelType w:val="hybridMultilevel"/>
    <w:tmpl w:val="66C03C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6B0B5F9F"/>
    <w:multiLevelType w:val="multilevel"/>
    <w:tmpl w:val="31C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CC64357"/>
    <w:multiLevelType w:val="multilevel"/>
    <w:tmpl w:val="31C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D856941"/>
    <w:multiLevelType w:val="multilevel"/>
    <w:tmpl w:val="31C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EC24A03"/>
    <w:multiLevelType w:val="multilevel"/>
    <w:tmpl w:val="31C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EDD5485"/>
    <w:multiLevelType w:val="multilevel"/>
    <w:tmpl w:val="31C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F4D2DC3"/>
    <w:multiLevelType w:val="multilevel"/>
    <w:tmpl w:val="31C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0EA1173"/>
    <w:multiLevelType w:val="multilevel"/>
    <w:tmpl w:val="2016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1255F2C"/>
    <w:multiLevelType w:val="multilevel"/>
    <w:tmpl w:val="31C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13E30C6"/>
    <w:multiLevelType w:val="multilevel"/>
    <w:tmpl w:val="B9488A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16802E6"/>
    <w:multiLevelType w:val="multilevel"/>
    <w:tmpl w:val="31C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4F0712C"/>
    <w:multiLevelType w:val="multilevel"/>
    <w:tmpl w:val="31C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690372A"/>
    <w:multiLevelType w:val="multilevel"/>
    <w:tmpl w:val="31C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6951651"/>
    <w:multiLevelType w:val="multilevel"/>
    <w:tmpl w:val="31C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6B675D6"/>
    <w:multiLevelType w:val="multilevel"/>
    <w:tmpl w:val="DAE2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7B35FAB"/>
    <w:multiLevelType w:val="multilevel"/>
    <w:tmpl w:val="31C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7FD73F2"/>
    <w:multiLevelType w:val="multilevel"/>
    <w:tmpl w:val="31C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B0718E7"/>
    <w:multiLevelType w:val="multilevel"/>
    <w:tmpl w:val="13783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C7F752D"/>
    <w:multiLevelType w:val="multilevel"/>
    <w:tmpl w:val="12CE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FE96DCB"/>
    <w:multiLevelType w:val="multilevel"/>
    <w:tmpl w:val="31C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FFD6370"/>
    <w:multiLevelType w:val="multilevel"/>
    <w:tmpl w:val="31C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3992367">
    <w:abstractNumId w:val="75"/>
  </w:num>
  <w:num w:numId="2" w16cid:durableId="2113358165">
    <w:abstractNumId w:val="2"/>
  </w:num>
  <w:num w:numId="3" w16cid:durableId="1431318258">
    <w:abstractNumId w:val="27"/>
  </w:num>
  <w:num w:numId="4" w16cid:durableId="1394767403">
    <w:abstractNumId w:val="34"/>
  </w:num>
  <w:num w:numId="5" w16cid:durableId="1639606734">
    <w:abstractNumId w:val="44"/>
  </w:num>
  <w:num w:numId="6" w16cid:durableId="1973751137">
    <w:abstractNumId w:val="35"/>
  </w:num>
  <w:num w:numId="7" w16cid:durableId="27491981">
    <w:abstractNumId w:val="60"/>
  </w:num>
  <w:num w:numId="8" w16cid:durableId="984705354">
    <w:abstractNumId w:val="36"/>
  </w:num>
  <w:num w:numId="9" w16cid:durableId="1938783125">
    <w:abstractNumId w:val="32"/>
  </w:num>
  <w:num w:numId="10" w16cid:durableId="326566775">
    <w:abstractNumId w:val="5"/>
  </w:num>
  <w:num w:numId="11" w16cid:durableId="2060130586">
    <w:abstractNumId w:val="95"/>
  </w:num>
  <w:num w:numId="12" w16cid:durableId="1978533572">
    <w:abstractNumId w:val="56"/>
  </w:num>
  <w:num w:numId="13" w16cid:durableId="1843278273">
    <w:abstractNumId w:val="68"/>
  </w:num>
  <w:num w:numId="14" w16cid:durableId="2107575599">
    <w:abstractNumId w:val="49"/>
  </w:num>
  <w:num w:numId="15" w16cid:durableId="23556002">
    <w:abstractNumId w:val="55"/>
  </w:num>
  <w:num w:numId="16" w16cid:durableId="1534883211">
    <w:abstractNumId w:val="7"/>
  </w:num>
  <w:num w:numId="17" w16cid:durableId="1192954375">
    <w:abstractNumId w:val="14"/>
  </w:num>
  <w:num w:numId="18" w16cid:durableId="1119756838">
    <w:abstractNumId w:val="61"/>
  </w:num>
  <w:num w:numId="19" w16cid:durableId="2003503679">
    <w:abstractNumId w:val="22"/>
  </w:num>
  <w:num w:numId="20" w16cid:durableId="831063016">
    <w:abstractNumId w:val="10"/>
  </w:num>
  <w:num w:numId="21" w16cid:durableId="1510679551">
    <w:abstractNumId w:val="3"/>
  </w:num>
  <w:num w:numId="22" w16cid:durableId="159392319">
    <w:abstractNumId w:val="31"/>
  </w:num>
  <w:num w:numId="23" w16cid:durableId="2047367830">
    <w:abstractNumId w:val="77"/>
  </w:num>
  <w:num w:numId="24" w16cid:durableId="1424449152">
    <w:abstractNumId w:val="70"/>
  </w:num>
  <w:num w:numId="25" w16cid:durableId="922688228">
    <w:abstractNumId w:val="43"/>
  </w:num>
  <w:num w:numId="26" w16cid:durableId="1633974312">
    <w:abstractNumId w:val="41"/>
  </w:num>
  <w:num w:numId="27" w16cid:durableId="1258095332">
    <w:abstractNumId w:val="13"/>
  </w:num>
  <w:num w:numId="28" w16cid:durableId="1027683673">
    <w:abstractNumId w:val="39"/>
  </w:num>
  <w:num w:numId="29" w16cid:durableId="1778410224">
    <w:abstractNumId w:val="96"/>
  </w:num>
  <w:num w:numId="30" w16cid:durableId="161631611">
    <w:abstractNumId w:val="21"/>
  </w:num>
  <w:num w:numId="31" w16cid:durableId="560142870">
    <w:abstractNumId w:val="37"/>
  </w:num>
  <w:num w:numId="32" w16cid:durableId="2053310511">
    <w:abstractNumId w:val="92"/>
  </w:num>
  <w:num w:numId="33" w16cid:durableId="1554267532">
    <w:abstractNumId w:val="54"/>
  </w:num>
  <w:num w:numId="34" w16cid:durableId="211039030">
    <w:abstractNumId w:val="62"/>
  </w:num>
  <w:num w:numId="35" w16cid:durableId="1593276617">
    <w:abstractNumId w:val="58"/>
  </w:num>
  <w:num w:numId="36" w16cid:durableId="770206745">
    <w:abstractNumId w:val="33"/>
  </w:num>
  <w:num w:numId="37" w16cid:durableId="627735157">
    <w:abstractNumId w:val="73"/>
  </w:num>
  <w:num w:numId="38" w16cid:durableId="127361048">
    <w:abstractNumId w:val="42"/>
  </w:num>
  <w:num w:numId="39" w16cid:durableId="1603143217">
    <w:abstractNumId w:val="45"/>
  </w:num>
  <w:num w:numId="40" w16cid:durableId="56710534">
    <w:abstractNumId w:val="16"/>
  </w:num>
  <w:num w:numId="41" w16cid:durableId="892935187">
    <w:abstractNumId w:val="85"/>
  </w:num>
  <w:num w:numId="42" w16cid:durableId="1477185021">
    <w:abstractNumId w:val="17"/>
  </w:num>
  <w:num w:numId="43" w16cid:durableId="974991378">
    <w:abstractNumId w:val="48"/>
  </w:num>
  <w:num w:numId="44" w16cid:durableId="1616477489">
    <w:abstractNumId w:val="76"/>
  </w:num>
  <w:num w:numId="45" w16cid:durableId="865677520">
    <w:abstractNumId w:val="9"/>
  </w:num>
  <w:num w:numId="46" w16cid:durableId="717971902">
    <w:abstractNumId w:val="29"/>
  </w:num>
  <w:num w:numId="47" w16cid:durableId="215944219">
    <w:abstractNumId w:val="80"/>
  </w:num>
  <w:num w:numId="48" w16cid:durableId="41908646">
    <w:abstractNumId w:val="63"/>
  </w:num>
  <w:num w:numId="49" w16cid:durableId="439566158">
    <w:abstractNumId w:val="50"/>
  </w:num>
  <w:num w:numId="50" w16cid:durableId="1898281572">
    <w:abstractNumId w:val="0"/>
  </w:num>
  <w:num w:numId="51" w16cid:durableId="830408744">
    <w:abstractNumId w:val="40"/>
  </w:num>
  <w:num w:numId="52" w16cid:durableId="621379094">
    <w:abstractNumId w:val="64"/>
  </w:num>
  <w:num w:numId="53" w16cid:durableId="1561939046">
    <w:abstractNumId w:val="93"/>
  </w:num>
  <w:num w:numId="54" w16cid:durableId="788015034">
    <w:abstractNumId w:val="91"/>
  </w:num>
  <w:num w:numId="55" w16cid:durableId="2121222596">
    <w:abstractNumId w:val="11"/>
  </w:num>
  <w:num w:numId="56" w16cid:durableId="659039639">
    <w:abstractNumId w:val="89"/>
  </w:num>
  <w:num w:numId="57" w16cid:durableId="1434325008">
    <w:abstractNumId w:val="38"/>
  </w:num>
  <w:num w:numId="58" w16cid:durableId="998735059">
    <w:abstractNumId w:val="1"/>
  </w:num>
  <w:num w:numId="59" w16cid:durableId="1057978026">
    <w:abstractNumId w:val="4"/>
  </w:num>
  <w:num w:numId="60" w16cid:durableId="1214467945">
    <w:abstractNumId w:val="18"/>
  </w:num>
  <w:num w:numId="61" w16cid:durableId="607659185">
    <w:abstractNumId w:val="52"/>
  </w:num>
  <w:num w:numId="62" w16cid:durableId="524293572">
    <w:abstractNumId w:val="59"/>
  </w:num>
  <w:num w:numId="63" w16cid:durableId="1845392727">
    <w:abstractNumId w:val="51"/>
  </w:num>
  <w:num w:numId="64" w16cid:durableId="282811229">
    <w:abstractNumId w:val="88"/>
  </w:num>
  <w:num w:numId="65" w16cid:durableId="1848204778">
    <w:abstractNumId w:val="82"/>
  </w:num>
  <w:num w:numId="66" w16cid:durableId="1233538107">
    <w:abstractNumId w:val="20"/>
  </w:num>
  <w:num w:numId="67" w16cid:durableId="661586930">
    <w:abstractNumId w:val="69"/>
  </w:num>
  <w:num w:numId="68" w16cid:durableId="555315100">
    <w:abstractNumId w:val="72"/>
  </w:num>
  <w:num w:numId="69" w16cid:durableId="468667584">
    <w:abstractNumId w:val="28"/>
  </w:num>
  <w:num w:numId="70" w16cid:durableId="1263958163">
    <w:abstractNumId w:val="12"/>
  </w:num>
  <w:num w:numId="71" w16cid:durableId="587664349">
    <w:abstractNumId w:val="84"/>
  </w:num>
  <w:num w:numId="72" w16cid:durableId="1073507280">
    <w:abstractNumId w:val="47"/>
  </w:num>
  <w:num w:numId="73" w16cid:durableId="805202656">
    <w:abstractNumId w:val="86"/>
  </w:num>
  <w:num w:numId="74" w16cid:durableId="16659187">
    <w:abstractNumId w:val="90"/>
  </w:num>
  <w:num w:numId="75" w16cid:durableId="1577934288">
    <w:abstractNumId w:val="57"/>
  </w:num>
  <w:num w:numId="76" w16cid:durableId="1479613902">
    <w:abstractNumId w:val="19"/>
  </w:num>
  <w:num w:numId="77" w16cid:durableId="510489287">
    <w:abstractNumId w:val="97"/>
  </w:num>
  <w:num w:numId="78" w16cid:durableId="530070195">
    <w:abstractNumId w:val="26"/>
  </w:num>
  <w:num w:numId="79" w16cid:durableId="1420524593">
    <w:abstractNumId w:val="24"/>
  </w:num>
  <w:num w:numId="80" w16cid:durableId="244730193">
    <w:abstractNumId w:val="8"/>
  </w:num>
  <w:num w:numId="81" w16cid:durableId="2027095976">
    <w:abstractNumId w:val="98"/>
  </w:num>
  <w:num w:numId="82" w16cid:durableId="195627296">
    <w:abstractNumId w:val="6"/>
  </w:num>
  <w:num w:numId="83" w16cid:durableId="123156251">
    <w:abstractNumId w:val="30"/>
  </w:num>
  <w:num w:numId="84" w16cid:durableId="1200976053">
    <w:abstractNumId w:val="65"/>
  </w:num>
  <w:num w:numId="85" w16cid:durableId="1817645483">
    <w:abstractNumId w:val="71"/>
  </w:num>
  <w:num w:numId="86" w16cid:durableId="686097784">
    <w:abstractNumId w:val="74"/>
  </w:num>
  <w:num w:numId="87" w16cid:durableId="1051466669">
    <w:abstractNumId w:val="66"/>
  </w:num>
  <w:num w:numId="88" w16cid:durableId="62065238">
    <w:abstractNumId w:val="94"/>
  </w:num>
  <w:num w:numId="89" w16cid:durableId="1939554845">
    <w:abstractNumId w:val="81"/>
  </w:num>
  <w:num w:numId="90" w16cid:durableId="644434378">
    <w:abstractNumId w:val="25"/>
  </w:num>
  <w:num w:numId="91" w16cid:durableId="691953395">
    <w:abstractNumId w:val="23"/>
  </w:num>
  <w:num w:numId="92" w16cid:durableId="389768074">
    <w:abstractNumId w:val="79"/>
  </w:num>
  <w:num w:numId="93" w16cid:durableId="831675040">
    <w:abstractNumId w:val="15"/>
  </w:num>
  <w:num w:numId="94" w16cid:durableId="1683699813">
    <w:abstractNumId w:val="67"/>
  </w:num>
  <w:num w:numId="95" w16cid:durableId="961152340">
    <w:abstractNumId w:val="53"/>
  </w:num>
  <w:num w:numId="96" w16cid:durableId="347221990">
    <w:abstractNumId w:val="87"/>
  </w:num>
  <w:num w:numId="97" w16cid:durableId="673069930">
    <w:abstractNumId w:val="83"/>
  </w:num>
  <w:num w:numId="98" w16cid:durableId="127213743">
    <w:abstractNumId w:val="46"/>
  </w:num>
  <w:num w:numId="99" w16cid:durableId="620960255">
    <w:abstractNumId w:val="7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5B398D"/>
    <w:rsid w:val="00015EA8"/>
    <w:rsid w:val="00031817"/>
    <w:rsid w:val="000329E0"/>
    <w:rsid w:val="000409CA"/>
    <w:rsid w:val="0004422D"/>
    <w:rsid w:val="00074B33"/>
    <w:rsid w:val="00091BC9"/>
    <w:rsid w:val="000B6709"/>
    <w:rsid w:val="000D04AE"/>
    <w:rsid w:val="000E1FC0"/>
    <w:rsid w:val="000E35E3"/>
    <w:rsid w:val="000F077A"/>
    <w:rsid w:val="001059E1"/>
    <w:rsid w:val="0011113F"/>
    <w:rsid w:val="0012339E"/>
    <w:rsid w:val="001236D0"/>
    <w:rsid w:val="00144EB3"/>
    <w:rsid w:val="0014574E"/>
    <w:rsid w:val="0016028C"/>
    <w:rsid w:val="001609EB"/>
    <w:rsid w:val="00164ADB"/>
    <w:rsid w:val="00172F7A"/>
    <w:rsid w:val="001A6E5E"/>
    <w:rsid w:val="001B1EAD"/>
    <w:rsid w:val="001C4B3B"/>
    <w:rsid w:val="001D528E"/>
    <w:rsid w:val="001E4DC0"/>
    <w:rsid w:val="001F11C3"/>
    <w:rsid w:val="00200005"/>
    <w:rsid w:val="00201C69"/>
    <w:rsid w:val="0021264B"/>
    <w:rsid w:val="002221CF"/>
    <w:rsid w:val="0024610C"/>
    <w:rsid w:val="00260332"/>
    <w:rsid w:val="002613B8"/>
    <w:rsid w:val="00265159"/>
    <w:rsid w:val="00276A07"/>
    <w:rsid w:val="002808C9"/>
    <w:rsid w:val="002B701D"/>
    <w:rsid w:val="002E2D79"/>
    <w:rsid w:val="002F033E"/>
    <w:rsid w:val="002F6F60"/>
    <w:rsid w:val="0030201D"/>
    <w:rsid w:val="00324573"/>
    <w:rsid w:val="00341800"/>
    <w:rsid w:val="003418E0"/>
    <w:rsid w:val="00361225"/>
    <w:rsid w:val="00375736"/>
    <w:rsid w:val="00377D52"/>
    <w:rsid w:val="003A7B04"/>
    <w:rsid w:val="003B2AFC"/>
    <w:rsid w:val="003C3D06"/>
    <w:rsid w:val="003E4B66"/>
    <w:rsid w:val="003F4B35"/>
    <w:rsid w:val="00416294"/>
    <w:rsid w:val="0042222F"/>
    <w:rsid w:val="00423A4D"/>
    <w:rsid w:val="00425A5A"/>
    <w:rsid w:val="00432BBB"/>
    <w:rsid w:val="00433638"/>
    <w:rsid w:val="004417D6"/>
    <w:rsid w:val="0045060B"/>
    <w:rsid w:val="00455803"/>
    <w:rsid w:val="0049299E"/>
    <w:rsid w:val="00492BF0"/>
    <w:rsid w:val="004A7F81"/>
    <w:rsid w:val="004B0503"/>
    <w:rsid w:val="004B2A7A"/>
    <w:rsid w:val="004C41A0"/>
    <w:rsid w:val="004E2066"/>
    <w:rsid w:val="004F40D5"/>
    <w:rsid w:val="004F5B07"/>
    <w:rsid w:val="0050235D"/>
    <w:rsid w:val="0051435D"/>
    <w:rsid w:val="005209DA"/>
    <w:rsid w:val="00531936"/>
    <w:rsid w:val="005446B4"/>
    <w:rsid w:val="005532D5"/>
    <w:rsid w:val="005600B3"/>
    <w:rsid w:val="005728C2"/>
    <w:rsid w:val="00573279"/>
    <w:rsid w:val="0058775E"/>
    <w:rsid w:val="005A5614"/>
    <w:rsid w:val="005B2B00"/>
    <w:rsid w:val="005B398D"/>
    <w:rsid w:val="005D553D"/>
    <w:rsid w:val="005E4F5E"/>
    <w:rsid w:val="005F08FE"/>
    <w:rsid w:val="006026D4"/>
    <w:rsid w:val="00610556"/>
    <w:rsid w:val="0061088F"/>
    <w:rsid w:val="00635DEB"/>
    <w:rsid w:val="00642E0F"/>
    <w:rsid w:val="00664318"/>
    <w:rsid w:val="00665EDB"/>
    <w:rsid w:val="0066666C"/>
    <w:rsid w:val="006674CB"/>
    <w:rsid w:val="00670816"/>
    <w:rsid w:val="006837BB"/>
    <w:rsid w:val="00690760"/>
    <w:rsid w:val="00693CC6"/>
    <w:rsid w:val="006B2AE7"/>
    <w:rsid w:val="006B64FF"/>
    <w:rsid w:val="006D0464"/>
    <w:rsid w:val="006D7F6C"/>
    <w:rsid w:val="006E2673"/>
    <w:rsid w:val="006E61B2"/>
    <w:rsid w:val="007027E9"/>
    <w:rsid w:val="00703E42"/>
    <w:rsid w:val="007235CD"/>
    <w:rsid w:val="00726CB8"/>
    <w:rsid w:val="00740840"/>
    <w:rsid w:val="00743867"/>
    <w:rsid w:val="00796F5F"/>
    <w:rsid w:val="007F3E18"/>
    <w:rsid w:val="007F7387"/>
    <w:rsid w:val="00816DE7"/>
    <w:rsid w:val="0081771A"/>
    <w:rsid w:val="00820F2D"/>
    <w:rsid w:val="00834ED7"/>
    <w:rsid w:val="008567D0"/>
    <w:rsid w:val="008623DD"/>
    <w:rsid w:val="00864386"/>
    <w:rsid w:val="008D24F1"/>
    <w:rsid w:val="008D2777"/>
    <w:rsid w:val="008D3B85"/>
    <w:rsid w:val="008D571D"/>
    <w:rsid w:val="008E43A8"/>
    <w:rsid w:val="008E4889"/>
    <w:rsid w:val="008F3CB8"/>
    <w:rsid w:val="00906FA3"/>
    <w:rsid w:val="00923187"/>
    <w:rsid w:val="00926B77"/>
    <w:rsid w:val="009300D8"/>
    <w:rsid w:val="009330A5"/>
    <w:rsid w:val="009343CE"/>
    <w:rsid w:val="00951960"/>
    <w:rsid w:val="009631A1"/>
    <w:rsid w:val="009847CB"/>
    <w:rsid w:val="00995ECC"/>
    <w:rsid w:val="009A38BD"/>
    <w:rsid w:val="009A4A85"/>
    <w:rsid w:val="009B1423"/>
    <w:rsid w:val="009B4049"/>
    <w:rsid w:val="009C374F"/>
    <w:rsid w:val="009F6E43"/>
    <w:rsid w:val="00A0555B"/>
    <w:rsid w:val="00A07AC6"/>
    <w:rsid w:val="00A20B89"/>
    <w:rsid w:val="00A30F69"/>
    <w:rsid w:val="00A3678C"/>
    <w:rsid w:val="00A464EA"/>
    <w:rsid w:val="00A63908"/>
    <w:rsid w:val="00A73448"/>
    <w:rsid w:val="00A75DAD"/>
    <w:rsid w:val="00A91515"/>
    <w:rsid w:val="00A954A2"/>
    <w:rsid w:val="00AB7E2F"/>
    <w:rsid w:val="00AC04CC"/>
    <w:rsid w:val="00AD0BC2"/>
    <w:rsid w:val="00AE5B0D"/>
    <w:rsid w:val="00AE6322"/>
    <w:rsid w:val="00AF0D26"/>
    <w:rsid w:val="00AF1CC7"/>
    <w:rsid w:val="00B15223"/>
    <w:rsid w:val="00B316E3"/>
    <w:rsid w:val="00B34919"/>
    <w:rsid w:val="00B34962"/>
    <w:rsid w:val="00B40A2B"/>
    <w:rsid w:val="00B43985"/>
    <w:rsid w:val="00B50C97"/>
    <w:rsid w:val="00B5171B"/>
    <w:rsid w:val="00B530C3"/>
    <w:rsid w:val="00B55AD4"/>
    <w:rsid w:val="00B66B23"/>
    <w:rsid w:val="00B84724"/>
    <w:rsid w:val="00B92131"/>
    <w:rsid w:val="00B92BAD"/>
    <w:rsid w:val="00B9718E"/>
    <w:rsid w:val="00BA3853"/>
    <w:rsid w:val="00BC420E"/>
    <w:rsid w:val="00BE0ABF"/>
    <w:rsid w:val="00BF5C0E"/>
    <w:rsid w:val="00C04557"/>
    <w:rsid w:val="00C161DE"/>
    <w:rsid w:val="00C364C7"/>
    <w:rsid w:val="00C64542"/>
    <w:rsid w:val="00C658D8"/>
    <w:rsid w:val="00C87453"/>
    <w:rsid w:val="00CB28AB"/>
    <w:rsid w:val="00CB4EAA"/>
    <w:rsid w:val="00CD3989"/>
    <w:rsid w:val="00CD5191"/>
    <w:rsid w:val="00CF6672"/>
    <w:rsid w:val="00D00D7E"/>
    <w:rsid w:val="00D0701B"/>
    <w:rsid w:val="00D22F23"/>
    <w:rsid w:val="00D316BE"/>
    <w:rsid w:val="00D34BC7"/>
    <w:rsid w:val="00D40575"/>
    <w:rsid w:val="00D535E0"/>
    <w:rsid w:val="00D71DE8"/>
    <w:rsid w:val="00D73A5B"/>
    <w:rsid w:val="00D74737"/>
    <w:rsid w:val="00D777EB"/>
    <w:rsid w:val="00D82ED9"/>
    <w:rsid w:val="00D85460"/>
    <w:rsid w:val="00D96839"/>
    <w:rsid w:val="00DA3332"/>
    <w:rsid w:val="00DA5B6B"/>
    <w:rsid w:val="00DB10BB"/>
    <w:rsid w:val="00DB6343"/>
    <w:rsid w:val="00DC3558"/>
    <w:rsid w:val="00DE2EF7"/>
    <w:rsid w:val="00DE710D"/>
    <w:rsid w:val="00DF308C"/>
    <w:rsid w:val="00DF73AF"/>
    <w:rsid w:val="00E02DC6"/>
    <w:rsid w:val="00E055EB"/>
    <w:rsid w:val="00E12A45"/>
    <w:rsid w:val="00E20800"/>
    <w:rsid w:val="00E353DF"/>
    <w:rsid w:val="00E60D17"/>
    <w:rsid w:val="00E744A9"/>
    <w:rsid w:val="00E75AA9"/>
    <w:rsid w:val="00E84021"/>
    <w:rsid w:val="00EC4B2A"/>
    <w:rsid w:val="00ED2A34"/>
    <w:rsid w:val="00ED6503"/>
    <w:rsid w:val="00EF7BCD"/>
    <w:rsid w:val="00F00A70"/>
    <w:rsid w:val="00F0699A"/>
    <w:rsid w:val="00F11F35"/>
    <w:rsid w:val="00F1721D"/>
    <w:rsid w:val="00F45B17"/>
    <w:rsid w:val="00F552DC"/>
    <w:rsid w:val="00F63BBD"/>
    <w:rsid w:val="00F80F39"/>
    <w:rsid w:val="00F843DB"/>
    <w:rsid w:val="00FA23D3"/>
    <w:rsid w:val="00FE66B6"/>
    <w:rsid w:val="00FE749E"/>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34F46"/>
  <w15:docId w15:val="{CE953A73-1C96-4760-B511-D2DAEED9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01D"/>
  </w:style>
  <w:style w:type="paragraph" w:styleId="Titre2">
    <w:name w:val="heading 2"/>
    <w:basedOn w:val="Normal"/>
    <w:link w:val="Titre2Car"/>
    <w:uiPriority w:val="9"/>
    <w:qFormat/>
    <w:rsid w:val="00D73A5B"/>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03E42"/>
    <w:rPr>
      <w:rFonts w:ascii="Tahoma" w:hAnsi="Tahoma" w:cs="Tahoma"/>
      <w:sz w:val="16"/>
      <w:szCs w:val="16"/>
    </w:rPr>
  </w:style>
  <w:style w:type="character" w:customStyle="1" w:styleId="TextedebullesCar">
    <w:name w:val="Texte de bulles Car"/>
    <w:basedOn w:val="Policepardfaut"/>
    <w:link w:val="Textedebulles"/>
    <w:uiPriority w:val="99"/>
    <w:semiHidden/>
    <w:rsid w:val="00703E42"/>
    <w:rPr>
      <w:rFonts w:ascii="Tahoma" w:hAnsi="Tahoma" w:cs="Tahoma"/>
      <w:sz w:val="16"/>
      <w:szCs w:val="16"/>
    </w:rPr>
  </w:style>
  <w:style w:type="paragraph" w:styleId="Paragraphedeliste">
    <w:name w:val="List Paragraph"/>
    <w:basedOn w:val="Normal"/>
    <w:link w:val="ParagraphedelisteCar"/>
    <w:uiPriority w:val="34"/>
    <w:qFormat/>
    <w:rsid w:val="002B701D"/>
    <w:pPr>
      <w:ind w:left="720"/>
      <w:contextualSpacing/>
    </w:pPr>
  </w:style>
  <w:style w:type="character" w:customStyle="1" w:styleId="ParagraphedelisteCar">
    <w:name w:val="Paragraphe de liste Car"/>
    <w:link w:val="Paragraphedeliste"/>
    <w:rsid w:val="00DA3332"/>
  </w:style>
  <w:style w:type="paragraph" w:styleId="En-tte">
    <w:name w:val="header"/>
    <w:basedOn w:val="Normal"/>
    <w:link w:val="En-tteCar"/>
    <w:uiPriority w:val="99"/>
    <w:unhideWhenUsed/>
    <w:rsid w:val="003A7B04"/>
    <w:pPr>
      <w:tabs>
        <w:tab w:val="center" w:pos="4536"/>
        <w:tab w:val="right" w:pos="9072"/>
      </w:tabs>
    </w:pPr>
  </w:style>
  <w:style w:type="character" w:customStyle="1" w:styleId="En-tteCar">
    <w:name w:val="En-tête Car"/>
    <w:basedOn w:val="Policepardfaut"/>
    <w:link w:val="En-tte"/>
    <w:uiPriority w:val="99"/>
    <w:rsid w:val="003A7B04"/>
  </w:style>
  <w:style w:type="paragraph" w:styleId="Pieddepage">
    <w:name w:val="footer"/>
    <w:basedOn w:val="Normal"/>
    <w:link w:val="PieddepageCar"/>
    <w:uiPriority w:val="99"/>
    <w:unhideWhenUsed/>
    <w:rsid w:val="003A7B04"/>
    <w:pPr>
      <w:tabs>
        <w:tab w:val="center" w:pos="4536"/>
        <w:tab w:val="right" w:pos="9072"/>
      </w:tabs>
    </w:pPr>
  </w:style>
  <w:style w:type="character" w:customStyle="1" w:styleId="PieddepageCar">
    <w:name w:val="Pied de page Car"/>
    <w:basedOn w:val="Policepardfaut"/>
    <w:link w:val="Pieddepage"/>
    <w:uiPriority w:val="99"/>
    <w:rsid w:val="003A7B04"/>
  </w:style>
  <w:style w:type="paragraph" w:styleId="NormalWeb">
    <w:name w:val="Normal (Web)"/>
    <w:basedOn w:val="Normal"/>
    <w:uiPriority w:val="99"/>
    <w:unhideWhenUsed/>
    <w:rsid w:val="00CF6672"/>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AF1CC7"/>
    <w:rPr>
      <w:color w:val="0000FF"/>
      <w:u w:val="single"/>
    </w:rPr>
  </w:style>
  <w:style w:type="character" w:customStyle="1" w:styleId="Titre2Car">
    <w:name w:val="Titre 2 Car"/>
    <w:basedOn w:val="Policepardfaut"/>
    <w:link w:val="Titre2"/>
    <w:uiPriority w:val="9"/>
    <w:rsid w:val="00D73A5B"/>
    <w:rPr>
      <w:rFonts w:ascii="Times New Roman" w:eastAsia="Times New Roman" w:hAnsi="Times New Roman" w:cs="Times New Roman"/>
      <w:b/>
      <w:bCs/>
      <w:sz w:val="36"/>
      <w:szCs w:val="36"/>
      <w:lang w:eastAsia="fr-FR"/>
    </w:rPr>
  </w:style>
  <w:style w:type="character" w:styleId="Mentionnonrsolue">
    <w:name w:val="Unresolved Mention"/>
    <w:basedOn w:val="Policepardfaut"/>
    <w:uiPriority w:val="99"/>
    <w:semiHidden/>
    <w:unhideWhenUsed/>
    <w:rsid w:val="00520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348">
      <w:bodyDiv w:val="1"/>
      <w:marLeft w:val="0"/>
      <w:marRight w:val="0"/>
      <w:marTop w:val="0"/>
      <w:marBottom w:val="0"/>
      <w:divBdr>
        <w:top w:val="none" w:sz="0" w:space="0" w:color="auto"/>
        <w:left w:val="none" w:sz="0" w:space="0" w:color="auto"/>
        <w:bottom w:val="none" w:sz="0" w:space="0" w:color="auto"/>
        <w:right w:val="none" w:sz="0" w:space="0" w:color="auto"/>
      </w:divBdr>
    </w:div>
    <w:div w:id="27880882">
      <w:bodyDiv w:val="1"/>
      <w:marLeft w:val="0"/>
      <w:marRight w:val="0"/>
      <w:marTop w:val="0"/>
      <w:marBottom w:val="0"/>
      <w:divBdr>
        <w:top w:val="none" w:sz="0" w:space="0" w:color="auto"/>
        <w:left w:val="none" w:sz="0" w:space="0" w:color="auto"/>
        <w:bottom w:val="none" w:sz="0" w:space="0" w:color="auto"/>
        <w:right w:val="none" w:sz="0" w:space="0" w:color="auto"/>
      </w:divBdr>
    </w:div>
    <w:div w:id="64304349">
      <w:bodyDiv w:val="1"/>
      <w:marLeft w:val="0"/>
      <w:marRight w:val="0"/>
      <w:marTop w:val="0"/>
      <w:marBottom w:val="0"/>
      <w:divBdr>
        <w:top w:val="none" w:sz="0" w:space="0" w:color="auto"/>
        <w:left w:val="none" w:sz="0" w:space="0" w:color="auto"/>
        <w:bottom w:val="none" w:sz="0" w:space="0" w:color="auto"/>
        <w:right w:val="none" w:sz="0" w:space="0" w:color="auto"/>
      </w:divBdr>
    </w:div>
    <w:div w:id="118305405">
      <w:bodyDiv w:val="1"/>
      <w:marLeft w:val="0"/>
      <w:marRight w:val="0"/>
      <w:marTop w:val="0"/>
      <w:marBottom w:val="0"/>
      <w:divBdr>
        <w:top w:val="none" w:sz="0" w:space="0" w:color="auto"/>
        <w:left w:val="none" w:sz="0" w:space="0" w:color="auto"/>
        <w:bottom w:val="none" w:sz="0" w:space="0" w:color="auto"/>
        <w:right w:val="none" w:sz="0" w:space="0" w:color="auto"/>
      </w:divBdr>
    </w:div>
    <w:div w:id="125971412">
      <w:bodyDiv w:val="1"/>
      <w:marLeft w:val="0"/>
      <w:marRight w:val="0"/>
      <w:marTop w:val="0"/>
      <w:marBottom w:val="0"/>
      <w:divBdr>
        <w:top w:val="none" w:sz="0" w:space="0" w:color="auto"/>
        <w:left w:val="none" w:sz="0" w:space="0" w:color="auto"/>
        <w:bottom w:val="none" w:sz="0" w:space="0" w:color="auto"/>
        <w:right w:val="none" w:sz="0" w:space="0" w:color="auto"/>
      </w:divBdr>
    </w:div>
    <w:div w:id="138348334">
      <w:bodyDiv w:val="1"/>
      <w:marLeft w:val="0"/>
      <w:marRight w:val="0"/>
      <w:marTop w:val="0"/>
      <w:marBottom w:val="0"/>
      <w:divBdr>
        <w:top w:val="none" w:sz="0" w:space="0" w:color="auto"/>
        <w:left w:val="none" w:sz="0" w:space="0" w:color="auto"/>
        <w:bottom w:val="none" w:sz="0" w:space="0" w:color="auto"/>
        <w:right w:val="none" w:sz="0" w:space="0" w:color="auto"/>
      </w:divBdr>
    </w:div>
    <w:div w:id="148252100">
      <w:bodyDiv w:val="1"/>
      <w:marLeft w:val="0"/>
      <w:marRight w:val="0"/>
      <w:marTop w:val="0"/>
      <w:marBottom w:val="0"/>
      <w:divBdr>
        <w:top w:val="none" w:sz="0" w:space="0" w:color="auto"/>
        <w:left w:val="none" w:sz="0" w:space="0" w:color="auto"/>
        <w:bottom w:val="none" w:sz="0" w:space="0" w:color="auto"/>
        <w:right w:val="none" w:sz="0" w:space="0" w:color="auto"/>
      </w:divBdr>
    </w:div>
    <w:div w:id="153841344">
      <w:bodyDiv w:val="1"/>
      <w:marLeft w:val="0"/>
      <w:marRight w:val="0"/>
      <w:marTop w:val="0"/>
      <w:marBottom w:val="0"/>
      <w:divBdr>
        <w:top w:val="none" w:sz="0" w:space="0" w:color="auto"/>
        <w:left w:val="none" w:sz="0" w:space="0" w:color="auto"/>
        <w:bottom w:val="none" w:sz="0" w:space="0" w:color="auto"/>
        <w:right w:val="none" w:sz="0" w:space="0" w:color="auto"/>
      </w:divBdr>
    </w:div>
    <w:div w:id="166362222">
      <w:bodyDiv w:val="1"/>
      <w:marLeft w:val="0"/>
      <w:marRight w:val="0"/>
      <w:marTop w:val="0"/>
      <w:marBottom w:val="0"/>
      <w:divBdr>
        <w:top w:val="none" w:sz="0" w:space="0" w:color="auto"/>
        <w:left w:val="none" w:sz="0" w:space="0" w:color="auto"/>
        <w:bottom w:val="none" w:sz="0" w:space="0" w:color="auto"/>
        <w:right w:val="none" w:sz="0" w:space="0" w:color="auto"/>
      </w:divBdr>
    </w:div>
    <w:div w:id="323515418">
      <w:bodyDiv w:val="1"/>
      <w:marLeft w:val="0"/>
      <w:marRight w:val="0"/>
      <w:marTop w:val="0"/>
      <w:marBottom w:val="0"/>
      <w:divBdr>
        <w:top w:val="none" w:sz="0" w:space="0" w:color="auto"/>
        <w:left w:val="none" w:sz="0" w:space="0" w:color="auto"/>
        <w:bottom w:val="none" w:sz="0" w:space="0" w:color="auto"/>
        <w:right w:val="none" w:sz="0" w:space="0" w:color="auto"/>
      </w:divBdr>
    </w:div>
    <w:div w:id="401172925">
      <w:bodyDiv w:val="1"/>
      <w:marLeft w:val="0"/>
      <w:marRight w:val="0"/>
      <w:marTop w:val="0"/>
      <w:marBottom w:val="0"/>
      <w:divBdr>
        <w:top w:val="none" w:sz="0" w:space="0" w:color="auto"/>
        <w:left w:val="none" w:sz="0" w:space="0" w:color="auto"/>
        <w:bottom w:val="none" w:sz="0" w:space="0" w:color="auto"/>
        <w:right w:val="none" w:sz="0" w:space="0" w:color="auto"/>
      </w:divBdr>
    </w:div>
    <w:div w:id="401752852">
      <w:bodyDiv w:val="1"/>
      <w:marLeft w:val="0"/>
      <w:marRight w:val="0"/>
      <w:marTop w:val="0"/>
      <w:marBottom w:val="0"/>
      <w:divBdr>
        <w:top w:val="none" w:sz="0" w:space="0" w:color="auto"/>
        <w:left w:val="none" w:sz="0" w:space="0" w:color="auto"/>
        <w:bottom w:val="none" w:sz="0" w:space="0" w:color="auto"/>
        <w:right w:val="none" w:sz="0" w:space="0" w:color="auto"/>
      </w:divBdr>
    </w:div>
    <w:div w:id="404954062">
      <w:bodyDiv w:val="1"/>
      <w:marLeft w:val="0"/>
      <w:marRight w:val="0"/>
      <w:marTop w:val="0"/>
      <w:marBottom w:val="0"/>
      <w:divBdr>
        <w:top w:val="none" w:sz="0" w:space="0" w:color="auto"/>
        <w:left w:val="none" w:sz="0" w:space="0" w:color="auto"/>
        <w:bottom w:val="none" w:sz="0" w:space="0" w:color="auto"/>
        <w:right w:val="none" w:sz="0" w:space="0" w:color="auto"/>
      </w:divBdr>
    </w:div>
    <w:div w:id="425659022">
      <w:bodyDiv w:val="1"/>
      <w:marLeft w:val="0"/>
      <w:marRight w:val="0"/>
      <w:marTop w:val="0"/>
      <w:marBottom w:val="0"/>
      <w:divBdr>
        <w:top w:val="none" w:sz="0" w:space="0" w:color="auto"/>
        <w:left w:val="none" w:sz="0" w:space="0" w:color="auto"/>
        <w:bottom w:val="none" w:sz="0" w:space="0" w:color="auto"/>
        <w:right w:val="none" w:sz="0" w:space="0" w:color="auto"/>
      </w:divBdr>
    </w:div>
    <w:div w:id="553196005">
      <w:bodyDiv w:val="1"/>
      <w:marLeft w:val="0"/>
      <w:marRight w:val="0"/>
      <w:marTop w:val="0"/>
      <w:marBottom w:val="0"/>
      <w:divBdr>
        <w:top w:val="none" w:sz="0" w:space="0" w:color="auto"/>
        <w:left w:val="none" w:sz="0" w:space="0" w:color="auto"/>
        <w:bottom w:val="none" w:sz="0" w:space="0" w:color="auto"/>
        <w:right w:val="none" w:sz="0" w:space="0" w:color="auto"/>
      </w:divBdr>
    </w:div>
    <w:div w:id="557712315">
      <w:bodyDiv w:val="1"/>
      <w:marLeft w:val="0"/>
      <w:marRight w:val="0"/>
      <w:marTop w:val="0"/>
      <w:marBottom w:val="0"/>
      <w:divBdr>
        <w:top w:val="none" w:sz="0" w:space="0" w:color="auto"/>
        <w:left w:val="none" w:sz="0" w:space="0" w:color="auto"/>
        <w:bottom w:val="none" w:sz="0" w:space="0" w:color="auto"/>
        <w:right w:val="none" w:sz="0" w:space="0" w:color="auto"/>
      </w:divBdr>
    </w:div>
    <w:div w:id="559174101">
      <w:bodyDiv w:val="1"/>
      <w:marLeft w:val="0"/>
      <w:marRight w:val="0"/>
      <w:marTop w:val="0"/>
      <w:marBottom w:val="0"/>
      <w:divBdr>
        <w:top w:val="none" w:sz="0" w:space="0" w:color="auto"/>
        <w:left w:val="none" w:sz="0" w:space="0" w:color="auto"/>
        <w:bottom w:val="none" w:sz="0" w:space="0" w:color="auto"/>
        <w:right w:val="none" w:sz="0" w:space="0" w:color="auto"/>
      </w:divBdr>
    </w:div>
    <w:div w:id="640698618">
      <w:bodyDiv w:val="1"/>
      <w:marLeft w:val="0"/>
      <w:marRight w:val="0"/>
      <w:marTop w:val="0"/>
      <w:marBottom w:val="0"/>
      <w:divBdr>
        <w:top w:val="none" w:sz="0" w:space="0" w:color="auto"/>
        <w:left w:val="none" w:sz="0" w:space="0" w:color="auto"/>
        <w:bottom w:val="none" w:sz="0" w:space="0" w:color="auto"/>
        <w:right w:val="none" w:sz="0" w:space="0" w:color="auto"/>
      </w:divBdr>
    </w:div>
    <w:div w:id="660936797">
      <w:bodyDiv w:val="1"/>
      <w:marLeft w:val="0"/>
      <w:marRight w:val="0"/>
      <w:marTop w:val="0"/>
      <w:marBottom w:val="0"/>
      <w:divBdr>
        <w:top w:val="none" w:sz="0" w:space="0" w:color="auto"/>
        <w:left w:val="none" w:sz="0" w:space="0" w:color="auto"/>
        <w:bottom w:val="none" w:sz="0" w:space="0" w:color="auto"/>
        <w:right w:val="none" w:sz="0" w:space="0" w:color="auto"/>
      </w:divBdr>
    </w:div>
    <w:div w:id="663633122">
      <w:bodyDiv w:val="1"/>
      <w:marLeft w:val="0"/>
      <w:marRight w:val="0"/>
      <w:marTop w:val="0"/>
      <w:marBottom w:val="0"/>
      <w:divBdr>
        <w:top w:val="none" w:sz="0" w:space="0" w:color="auto"/>
        <w:left w:val="none" w:sz="0" w:space="0" w:color="auto"/>
        <w:bottom w:val="none" w:sz="0" w:space="0" w:color="auto"/>
        <w:right w:val="none" w:sz="0" w:space="0" w:color="auto"/>
      </w:divBdr>
    </w:div>
    <w:div w:id="689795610">
      <w:bodyDiv w:val="1"/>
      <w:marLeft w:val="0"/>
      <w:marRight w:val="0"/>
      <w:marTop w:val="0"/>
      <w:marBottom w:val="0"/>
      <w:divBdr>
        <w:top w:val="none" w:sz="0" w:space="0" w:color="auto"/>
        <w:left w:val="none" w:sz="0" w:space="0" w:color="auto"/>
        <w:bottom w:val="none" w:sz="0" w:space="0" w:color="auto"/>
        <w:right w:val="none" w:sz="0" w:space="0" w:color="auto"/>
      </w:divBdr>
    </w:div>
    <w:div w:id="758871125">
      <w:bodyDiv w:val="1"/>
      <w:marLeft w:val="0"/>
      <w:marRight w:val="0"/>
      <w:marTop w:val="0"/>
      <w:marBottom w:val="0"/>
      <w:divBdr>
        <w:top w:val="none" w:sz="0" w:space="0" w:color="auto"/>
        <w:left w:val="none" w:sz="0" w:space="0" w:color="auto"/>
        <w:bottom w:val="none" w:sz="0" w:space="0" w:color="auto"/>
        <w:right w:val="none" w:sz="0" w:space="0" w:color="auto"/>
      </w:divBdr>
    </w:div>
    <w:div w:id="798955134">
      <w:bodyDiv w:val="1"/>
      <w:marLeft w:val="0"/>
      <w:marRight w:val="0"/>
      <w:marTop w:val="0"/>
      <w:marBottom w:val="0"/>
      <w:divBdr>
        <w:top w:val="none" w:sz="0" w:space="0" w:color="auto"/>
        <w:left w:val="none" w:sz="0" w:space="0" w:color="auto"/>
        <w:bottom w:val="none" w:sz="0" w:space="0" w:color="auto"/>
        <w:right w:val="none" w:sz="0" w:space="0" w:color="auto"/>
      </w:divBdr>
    </w:div>
    <w:div w:id="815949391">
      <w:bodyDiv w:val="1"/>
      <w:marLeft w:val="0"/>
      <w:marRight w:val="0"/>
      <w:marTop w:val="0"/>
      <w:marBottom w:val="0"/>
      <w:divBdr>
        <w:top w:val="none" w:sz="0" w:space="0" w:color="auto"/>
        <w:left w:val="none" w:sz="0" w:space="0" w:color="auto"/>
        <w:bottom w:val="none" w:sz="0" w:space="0" w:color="auto"/>
        <w:right w:val="none" w:sz="0" w:space="0" w:color="auto"/>
      </w:divBdr>
    </w:div>
    <w:div w:id="816335664">
      <w:bodyDiv w:val="1"/>
      <w:marLeft w:val="0"/>
      <w:marRight w:val="0"/>
      <w:marTop w:val="0"/>
      <w:marBottom w:val="0"/>
      <w:divBdr>
        <w:top w:val="none" w:sz="0" w:space="0" w:color="auto"/>
        <w:left w:val="none" w:sz="0" w:space="0" w:color="auto"/>
        <w:bottom w:val="none" w:sz="0" w:space="0" w:color="auto"/>
        <w:right w:val="none" w:sz="0" w:space="0" w:color="auto"/>
      </w:divBdr>
    </w:div>
    <w:div w:id="868571690">
      <w:bodyDiv w:val="1"/>
      <w:marLeft w:val="0"/>
      <w:marRight w:val="0"/>
      <w:marTop w:val="0"/>
      <w:marBottom w:val="0"/>
      <w:divBdr>
        <w:top w:val="none" w:sz="0" w:space="0" w:color="auto"/>
        <w:left w:val="none" w:sz="0" w:space="0" w:color="auto"/>
        <w:bottom w:val="none" w:sz="0" w:space="0" w:color="auto"/>
        <w:right w:val="none" w:sz="0" w:space="0" w:color="auto"/>
      </w:divBdr>
    </w:div>
    <w:div w:id="925268896">
      <w:bodyDiv w:val="1"/>
      <w:marLeft w:val="0"/>
      <w:marRight w:val="0"/>
      <w:marTop w:val="0"/>
      <w:marBottom w:val="0"/>
      <w:divBdr>
        <w:top w:val="none" w:sz="0" w:space="0" w:color="auto"/>
        <w:left w:val="none" w:sz="0" w:space="0" w:color="auto"/>
        <w:bottom w:val="none" w:sz="0" w:space="0" w:color="auto"/>
        <w:right w:val="none" w:sz="0" w:space="0" w:color="auto"/>
      </w:divBdr>
    </w:div>
    <w:div w:id="997273589">
      <w:bodyDiv w:val="1"/>
      <w:marLeft w:val="0"/>
      <w:marRight w:val="0"/>
      <w:marTop w:val="0"/>
      <w:marBottom w:val="0"/>
      <w:divBdr>
        <w:top w:val="none" w:sz="0" w:space="0" w:color="auto"/>
        <w:left w:val="none" w:sz="0" w:space="0" w:color="auto"/>
        <w:bottom w:val="none" w:sz="0" w:space="0" w:color="auto"/>
        <w:right w:val="none" w:sz="0" w:space="0" w:color="auto"/>
      </w:divBdr>
    </w:div>
    <w:div w:id="1052651126">
      <w:bodyDiv w:val="1"/>
      <w:marLeft w:val="0"/>
      <w:marRight w:val="0"/>
      <w:marTop w:val="0"/>
      <w:marBottom w:val="0"/>
      <w:divBdr>
        <w:top w:val="none" w:sz="0" w:space="0" w:color="auto"/>
        <w:left w:val="none" w:sz="0" w:space="0" w:color="auto"/>
        <w:bottom w:val="none" w:sz="0" w:space="0" w:color="auto"/>
        <w:right w:val="none" w:sz="0" w:space="0" w:color="auto"/>
      </w:divBdr>
    </w:div>
    <w:div w:id="1148402358">
      <w:bodyDiv w:val="1"/>
      <w:marLeft w:val="0"/>
      <w:marRight w:val="0"/>
      <w:marTop w:val="0"/>
      <w:marBottom w:val="0"/>
      <w:divBdr>
        <w:top w:val="none" w:sz="0" w:space="0" w:color="auto"/>
        <w:left w:val="none" w:sz="0" w:space="0" w:color="auto"/>
        <w:bottom w:val="none" w:sz="0" w:space="0" w:color="auto"/>
        <w:right w:val="none" w:sz="0" w:space="0" w:color="auto"/>
      </w:divBdr>
    </w:div>
    <w:div w:id="1228345991">
      <w:bodyDiv w:val="1"/>
      <w:marLeft w:val="0"/>
      <w:marRight w:val="0"/>
      <w:marTop w:val="0"/>
      <w:marBottom w:val="0"/>
      <w:divBdr>
        <w:top w:val="none" w:sz="0" w:space="0" w:color="auto"/>
        <w:left w:val="none" w:sz="0" w:space="0" w:color="auto"/>
        <w:bottom w:val="none" w:sz="0" w:space="0" w:color="auto"/>
        <w:right w:val="none" w:sz="0" w:space="0" w:color="auto"/>
      </w:divBdr>
    </w:div>
    <w:div w:id="1275869921">
      <w:bodyDiv w:val="1"/>
      <w:marLeft w:val="0"/>
      <w:marRight w:val="0"/>
      <w:marTop w:val="0"/>
      <w:marBottom w:val="0"/>
      <w:divBdr>
        <w:top w:val="none" w:sz="0" w:space="0" w:color="auto"/>
        <w:left w:val="none" w:sz="0" w:space="0" w:color="auto"/>
        <w:bottom w:val="none" w:sz="0" w:space="0" w:color="auto"/>
        <w:right w:val="none" w:sz="0" w:space="0" w:color="auto"/>
      </w:divBdr>
    </w:div>
    <w:div w:id="1317414081">
      <w:bodyDiv w:val="1"/>
      <w:marLeft w:val="0"/>
      <w:marRight w:val="0"/>
      <w:marTop w:val="0"/>
      <w:marBottom w:val="0"/>
      <w:divBdr>
        <w:top w:val="none" w:sz="0" w:space="0" w:color="auto"/>
        <w:left w:val="none" w:sz="0" w:space="0" w:color="auto"/>
        <w:bottom w:val="none" w:sz="0" w:space="0" w:color="auto"/>
        <w:right w:val="none" w:sz="0" w:space="0" w:color="auto"/>
      </w:divBdr>
    </w:div>
    <w:div w:id="1347101501">
      <w:bodyDiv w:val="1"/>
      <w:marLeft w:val="0"/>
      <w:marRight w:val="0"/>
      <w:marTop w:val="0"/>
      <w:marBottom w:val="0"/>
      <w:divBdr>
        <w:top w:val="none" w:sz="0" w:space="0" w:color="auto"/>
        <w:left w:val="none" w:sz="0" w:space="0" w:color="auto"/>
        <w:bottom w:val="none" w:sz="0" w:space="0" w:color="auto"/>
        <w:right w:val="none" w:sz="0" w:space="0" w:color="auto"/>
      </w:divBdr>
    </w:div>
    <w:div w:id="1354380637">
      <w:bodyDiv w:val="1"/>
      <w:marLeft w:val="0"/>
      <w:marRight w:val="0"/>
      <w:marTop w:val="0"/>
      <w:marBottom w:val="0"/>
      <w:divBdr>
        <w:top w:val="none" w:sz="0" w:space="0" w:color="auto"/>
        <w:left w:val="none" w:sz="0" w:space="0" w:color="auto"/>
        <w:bottom w:val="none" w:sz="0" w:space="0" w:color="auto"/>
        <w:right w:val="none" w:sz="0" w:space="0" w:color="auto"/>
      </w:divBdr>
    </w:div>
    <w:div w:id="1356421682">
      <w:bodyDiv w:val="1"/>
      <w:marLeft w:val="0"/>
      <w:marRight w:val="0"/>
      <w:marTop w:val="0"/>
      <w:marBottom w:val="0"/>
      <w:divBdr>
        <w:top w:val="none" w:sz="0" w:space="0" w:color="auto"/>
        <w:left w:val="none" w:sz="0" w:space="0" w:color="auto"/>
        <w:bottom w:val="none" w:sz="0" w:space="0" w:color="auto"/>
        <w:right w:val="none" w:sz="0" w:space="0" w:color="auto"/>
      </w:divBdr>
    </w:div>
    <w:div w:id="1388648899">
      <w:bodyDiv w:val="1"/>
      <w:marLeft w:val="0"/>
      <w:marRight w:val="0"/>
      <w:marTop w:val="0"/>
      <w:marBottom w:val="0"/>
      <w:divBdr>
        <w:top w:val="none" w:sz="0" w:space="0" w:color="auto"/>
        <w:left w:val="none" w:sz="0" w:space="0" w:color="auto"/>
        <w:bottom w:val="none" w:sz="0" w:space="0" w:color="auto"/>
        <w:right w:val="none" w:sz="0" w:space="0" w:color="auto"/>
      </w:divBdr>
    </w:div>
    <w:div w:id="1411655294">
      <w:bodyDiv w:val="1"/>
      <w:marLeft w:val="0"/>
      <w:marRight w:val="0"/>
      <w:marTop w:val="0"/>
      <w:marBottom w:val="0"/>
      <w:divBdr>
        <w:top w:val="none" w:sz="0" w:space="0" w:color="auto"/>
        <w:left w:val="none" w:sz="0" w:space="0" w:color="auto"/>
        <w:bottom w:val="none" w:sz="0" w:space="0" w:color="auto"/>
        <w:right w:val="none" w:sz="0" w:space="0" w:color="auto"/>
      </w:divBdr>
    </w:div>
    <w:div w:id="1445538626">
      <w:bodyDiv w:val="1"/>
      <w:marLeft w:val="0"/>
      <w:marRight w:val="0"/>
      <w:marTop w:val="0"/>
      <w:marBottom w:val="0"/>
      <w:divBdr>
        <w:top w:val="none" w:sz="0" w:space="0" w:color="auto"/>
        <w:left w:val="none" w:sz="0" w:space="0" w:color="auto"/>
        <w:bottom w:val="none" w:sz="0" w:space="0" w:color="auto"/>
        <w:right w:val="none" w:sz="0" w:space="0" w:color="auto"/>
      </w:divBdr>
    </w:div>
    <w:div w:id="1454668747">
      <w:bodyDiv w:val="1"/>
      <w:marLeft w:val="0"/>
      <w:marRight w:val="0"/>
      <w:marTop w:val="0"/>
      <w:marBottom w:val="0"/>
      <w:divBdr>
        <w:top w:val="none" w:sz="0" w:space="0" w:color="auto"/>
        <w:left w:val="none" w:sz="0" w:space="0" w:color="auto"/>
        <w:bottom w:val="none" w:sz="0" w:space="0" w:color="auto"/>
        <w:right w:val="none" w:sz="0" w:space="0" w:color="auto"/>
      </w:divBdr>
    </w:div>
    <w:div w:id="1556549098">
      <w:bodyDiv w:val="1"/>
      <w:marLeft w:val="0"/>
      <w:marRight w:val="0"/>
      <w:marTop w:val="0"/>
      <w:marBottom w:val="0"/>
      <w:divBdr>
        <w:top w:val="none" w:sz="0" w:space="0" w:color="auto"/>
        <w:left w:val="none" w:sz="0" w:space="0" w:color="auto"/>
        <w:bottom w:val="none" w:sz="0" w:space="0" w:color="auto"/>
        <w:right w:val="none" w:sz="0" w:space="0" w:color="auto"/>
      </w:divBdr>
    </w:div>
    <w:div w:id="1586496037">
      <w:bodyDiv w:val="1"/>
      <w:marLeft w:val="0"/>
      <w:marRight w:val="0"/>
      <w:marTop w:val="0"/>
      <w:marBottom w:val="0"/>
      <w:divBdr>
        <w:top w:val="none" w:sz="0" w:space="0" w:color="auto"/>
        <w:left w:val="none" w:sz="0" w:space="0" w:color="auto"/>
        <w:bottom w:val="none" w:sz="0" w:space="0" w:color="auto"/>
        <w:right w:val="none" w:sz="0" w:space="0" w:color="auto"/>
      </w:divBdr>
    </w:div>
    <w:div w:id="1586915232">
      <w:bodyDiv w:val="1"/>
      <w:marLeft w:val="0"/>
      <w:marRight w:val="0"/>
      <w:marTop w:val="0"/>
      <w:marBottom w:val="0"/>
      <w:divBdr>
        <w:top w:val="none" w:sz="0" w:space="0" w:color="auto"/>
        <w:left w:val="none" w:sz="0" w:space="0" w:color="auto"/>
        <w:bottom w:val="none" w:sz="0" w:space="0" w:color="auto"/>
        <w:right w:val="none" w:sz="0" w:space="0" w:color="auto"/>
      </w:divBdr>
    </w:div>
    <w:div w:id="1653561493">
      <w:bodyDiv w:val="1"/>
      <w:marLeft w:val="0"/>
      <w:marRight w:val="0"/>
      <w:marTop w:val="0"/>
      <w:marBottom w:val="0"/>
      <w:divBdr>
        <w:top w:val="none" w:sz="0" w:space="0" w:color="auto"/>
        <w:left w:val="none" w:sz="0" w:space="0" w:color="auto"/>
        <w:bottom w:val="none" w:sz="0" w:space="0" w:color="auto"/>
        <w:right w:val="none" w:sz="0" w:space="0" w:color="auto"/>
      </w:divBdr>
    </w:div>
    <w:div w:id="1657414422">
      <w:bodyDiv w:val="1"/>
      <w:marLeft w:val="0"/>
      <w:marRight w:val="0"/>
      <w:marTop w:val="0"/>
      <w:marBottom w:val="0"/>
      <w:divBdr>
        <w:top w:val="none" w:sz="0" w:space="0" w:color="auto"/>
        <w:left w:val="none" w:sz="0" w:space="0" w:color="auto"/>
        <w:bottom w:val="none" w:sz="0" w:space="0" w:color="auto"/>
        <w:right w:val="none" w:sz="0" w:space="0" w:color="auto"/>
      </w:divBdr>
    </w:div>
    <w:div w:id="1726637215">
      <w:bodyDiv w:val="1"/>
      <w:marLeft w:val="0"/>
      <w:marRight w:val="0"/>
      <w:marTop w:val="0"/>
      <w:marBottom w:val="0"/>
      <w:divBdr>
        <w:top w:val="none" w:sz="0" w:space="0" w:color="auto"/>
        <w:left w:val="none" w:sz="0" w:space="0" w:color="auto"/>
        <w:bottom w:val="none" w:sz="0" w:space="0" w:color="auto"/>
        <w:right w:val="none" w:sz="0" w:space="0" w:color="auto"/>
      </w:divBdr>
    </w:div>
    <w:div w:id="1749688783">
      <w:bodyDiv w:val="1"/>
      <w:marLeft w:val="0"/>
      <w:marRight w:val="0"/>
      <w:marTop w:val="0"/>
      <w:marBottom w:val="0"/>
      <w:divBdr>
        <w:top w:val="none" w:sz="0" w:space="0" w:color="auto"/>
        <w:left w:val="none" w:sz="0" w:space="0" w:color="auto"/>
        <w:bottom w:val="none" w:sz="0" w:space="0" w:color="auto"/>
        <w:right w:val="none" w:sz="0" w:space="0" w:color="auto"/>
      </w:divBdr>
    </w:div>
    <w:div w:id="1754083978">
      <w:bodyDiv w:val="1"/>
      <w:marLeft w:val="0"/>
      <w:marRight w:val="0"/>
      <w:marTop w:val="0"/>
      <w:marBottom w:val="0"/>
      <w:divBdr>
        <w:top w:val="none" w:sz="0" w:space="0" w:color="auto"/>
        <w:left w:val="none" w:sz="0" w:space="0" w:color="auto"/>
        <w:bottom w:val="none" w:sz="0" w:space="0" w:color="auto"/>
        <w:right w:val="none" w:sz="0" w:space="0" w:color="auto"/>
      </w:divBdr>
    </w:div>
    <w:div w:id="1764688154">
      <w:bodyDiv w:val="1"/>
      <w:marLeft w:val="0"/>
      <w:marRight w:val="0"/>
      <w:marTop w:val="0"/>
      <w:marBottom w:val="0"/>
      <w:divBdr>
        <w:top w:val="none" w:sz="0" w:space="0" w:color="auto"/>
        <w:left w:val="none" w:sz="0" w:space="0" w:color="auto"/>
        <w:bottom w:val="none" w:sz="0" w:space="0" w:color="auto"/>
        <w:right w:val="none" w:sz="0" w:space="0" w:color="auto"/>
      </w:divBdr>
    </w:div>
    <w:div w:id="1799954429">
      <w:bodyDiv w:val="1"/>
      <w:marLeft w:val="0"/>
      <w:marRight w:val="0"/>
      <w:marTop w:val="0"/>
      <w:marBottom w:val="0"/>
      <w:divBdr>
        <w:top w:val="none" w:sz="0" w:space="0" w:color="auto"/>
        <w:left w:val="none" w:sz="0" w:space="0" w:color="auto"/>
        <w:bottom w:val="none" w:sz="0" w:space="0" w:color="auto"/>
        <w:right w:val="none" w:sz="0" w:space="0" w:color="auto"/>
      </w:divBdr>
    </w:div>
    <w:div w:id="1896232752">
      <w:bodyDiv w:val="1"/>
      <w:marLeft w:val="0"/>
      <w:marRight w:val="0"/>
      <w:marTop w:val="0"/>
      <w:marBottom w:val="0"/>
      <w:divBdr>
        <w:top w:val="none" w:sz="0" w:space="0" w:color="auto"/>
        <w:left w:val="none" w:sz="0" w:space="0" w:color="auto"/>
        <w:bottom w:val="none" w:sz="0" w:space="0" w:color="auto"/>
        <w:right w:val="none" w:sz="0" w:space="0" w:color="auto"/>
      </w:divBdr>
    </w:div>
    <w:div w:id="1908227913">
      <w:bodyDiv w:val="1"/>
      <w:marLeft w:val="0"/>
      <w:marRight w:val="0"/>
      <w:marTop w:val="0"/>
      <w:marBottom w:val="0"/>
      <w:divBdr>
        <w:top w:val="none" w:sz="0" w:space="0" w:color="auto"/>
        <w:left w:val="none" w:sz="0" w:space="0" w:color="auto"/>
        <w:bottom w:val="none" w:sz="0" w:space="0" w:color="auto"/>
        <w:right w:val="none" w:sz="0" w:space="0" w:color="auto"/>
      </w:divBdr>
    </w:div>
    <w:div w:id="1942449944">
      <w:bodyDiv w:val="1"/>
      <w:marLeft w:val="0"/>
      <w:marRight w:val="0"/>
      <w:marTop w:val="0"/>
      <w:marBottom w:val="0"/>
      <w:divBdr>
        <w:top w:val="none" w:sz="0" w:space="0" w:color="auto"/>
        <w:left w:val="none" w:sz="0" w:space="0" w:color="auto"/>
        <w:bottom w:val="none" w:sz="0" w:space="0" w:color="auto"/>
        <w:right w:val="none" w:sz="0" w:space="0" w:color="auto"/>
      </w:divBdr>
    </w:div>
    <w:div w:id="1963538004">
      <w:bodyDiv w:val="1"/>
      <w:marLeft w:val="0"/>
      <w:marRight w:val="0"/>
      <w:marTop w:val="0"/>
      <w:marBottom w:val="0"/>
      <w:divBdr>
        <w:top w:val="none" w:sz="0" w:space="0" w:color="auto"/>
        <w:left w:val="none" w:sz="0" w:space="0" w:color="auto"/>
        <w:bottom w:val="none" w:sz="0" w:space="0" w:color="auto"/>
        <w:right w:val="none" w:sz="0" w:space="0" w:color="auto"/>
      </w:divBdr>
    </w:div>
    <w:div w:id="1970553715">
      <w:bodyDiv w:val="1"/>
      <w:marLeft w:val="0"/>
      <w:marRight w:val="0"/>
      <w:marTop w:val="0"/>
      <w:marBottom w:val="0"/>
      <w:divBdr>
        <w:top w:val="none" w:sz="0" w:space="0" w:color="auto"/>
        <w:left w:val="none" w:sz="0" w:space="0" w:color="auto"/>
        <w:bottom w:val="none" w:sz="0" w:space="0" w:color="auto"/>
        <w:right w:val="none" w:sz="0" w:space="0" w:color="auto"/>
      </w:divBdr>
    </w:div>
    <w:div w:id="1973365905">
      <w:bodyDiv w:val="1"/>
      <w:marLeft w:val="0"/>
      <w:marRight w:val="0"/>
      <w:marTop w:val="0"/>
      <w:marBottom w:val="0"/>
      <w:divBdr>
        <w:top w:val="none" w:sz="0" w:space="0" w:color="auto"/>
        <w:left w:val="none" w:sz="0" w:space="0" w:color="auto"/>
        <w:bottom w:val="none" w:sz="0" w:space="0" w:color="auto"/>
        <w:right w:val="none" w:sz="0" w:space="0" w:color="auto"/>
      </w:divBdr>
    </w:div>
    <w:div w:id="1992102079">
      <w:bodyDiv w:val="1"/>
      <w:marLeft w:val="0"/>
      <w:marRight w:val="0"/>
      <w:marTop w:val="0"/>
      <w:marBottom w:val="0"/>
      <w:divBdr>
        <w:top w:val="none" w:sz="0" w:space="0" w:color="auto"/>
        <w:left w:val="none" w:sz="0" w:space="0" w:color="auto"/>
        <w:bottom w:val="none" w:sz="0" w:space="0" w:color="auto"/>
        <w:right w:val="none" w:sz="0" w:space="0" w:color="auto"/>
      </w:divBdr>
    </w:div>
    <w:div w:id="2031292808">
      <w:bodyDiv w:val="1"/>
      <w:marLeft w:val="0"/>
      <w:marRight w:val="0"/>
      <w:marTop w:val="0"/>
      <w:marBottom w:val="0"/>
      <w:divBdr>
        <w:top w:val="none" w:sz="0" w:space="0" w:color="auto"/>
        <w:left w:val="none" w:sz="0" w:space="0" w:color="auto"/>
        <w:bottom w:val="none" w:sz="0" w:space="0" w:color="auto"/>
        <w:right w:val="none" w:sz="0" w:space="0" w:color="auto"/>
      </w:divBdr>
    </w:div>
    <w:div w:id="2040542424">
      <w:bodyDiv w:val="1"/>
      <w:marLeft w:val="0"/>
      <w:marRight w:val="0"/>
      <w:marTop w:val="0"/>
      <w:marBottom w:val="0"/>
      <w:divBdr>
        <w:top w:val="none" w:sz="0" w:space="0" w:color="auto"/>
        <w:left w:val="none" w:sz="0" w:space="0" w:color="auto"/>
        <w:bottom w:val="none" w:sz="0" w:space="0" w:color="auto"/>
        <w:right w:val="none" w:sz="0" w:space="0" w:color="auto"/>
      </w:divBdr>
    </w:div>
    <w:div w:id="2052075465">
      <w:bodyDiv w:val="1"/>
      <w:marLeft w:val="0"/>
      <w:marRight w:val="0"/>
      <w:marTop w:val="0"/>
      <w:marBottom w:val="0"/>
      <w:divBdr>
        <w:top w:val="none" w:sz="0" w:space="0" w:color="auto"/>
        <w:left w:val="none" w:sz="0" w:space="0" w:color="auto"/>
        <w:bottom w:val="none" w:sz="0" w:space="0" w:color="auto"/>
        <w:right w:val="none" w:sz="0" w:space="0" w:color="auto"/>
      </w:divBdr>
    </w:div>
    <w:div w:id="2066025393">
      <w:bodyDiv w:val="1"/>
      <w:marLeft w:val="0"/>
      <w:marRight w:val="0"/>
      <w:marTop w:val="0"/>
      <w:marBottom w:val="0"/>
      <w:divBdr>
        <w:top w:val="none" w:sz="0" w:space="0" w:color="auto"/>
        <w:left w:val="none" w:sz="0" w:space="0" w:color="auto"/>
        <w:bottom w:val="none" w:sz="0" w:space="0" w:color="auto"/>
        <w:right w:val="none" w:sz="0" w:space="0" w:color="auto"/>
      </w:divBdr>
    </w:div>
    <w:div w:id="2081127360">
      <w:bodyDiv w:val="1"/>
      <w:marLeft w:val="0"/>
      <w:marRight w:val="0"/>
      <w:marTop w:val="0"/>
      <w:marBottom w:val="0"/>
      <w:divBdr>
        <w:top w:val="none" w:sz="0" w:space="0" w:color="auto"/>
        <w:left w:val="none" w:sz="0" w:space="0" w:color="auto"/>
        <w:bottom w:val="none" w:sz="0" w:space="0" w:color="auto"/>
        <w:right w:val="none" w:sz="0" w:space="0" w:color="auto"/>
      </w:divBdr>
    </w:div>
    <w:div w:id="2127112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ravail-emploi.gouv.fr/demarches-ressources-documentaires/documentation-et-publications-officielles/guides/guide-referentiel-national-qualit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9E6302812FB41ABCE3B59C123FF9E" ma:contentTypeVersion="13" ma:contentTypeDescription="Crée un document." ma:contentTypeScope="" ma:versionID="35d72c9baf7b3e0537016b90ad51ba2f">
  <xsd:schema xmlns:xsd="http://www.w3.org/2001/XMLSchema" xmlns:xs="http://www.w3.org/2001/XMLSchema" xmlns:p="http://schemas.microsoft.com/office/2006/metadata/properties" xmlns:ns2="1196caa9-f986-4043-9f98-c559a90be854" xmlns:ns3="8aa37f60-be66-4186-99be-03b567b9cb91" targetNamespace="http://schemas.microsoft.com/office/2006/metadata/properties" ma:root="true" ma:fieldsID="d5df52d994e0e846fab5167a44ff1209" ns2:_="" ns3:_="">
    <xsd:import namespace="1196caa9-f986-4043-9f98-c559a90be854"/>
    <xsd:import namespace="8aa37f60-be66-4186-99be-03b567b9cb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6caa9-f986-4043-9f98-c559a90be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560baf8d-f19f-4ef4-a24d-caa2d0ded6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a37f60-be66-4186-99be-03b567b9cb91"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5fa07b9d-7465-4e9e-a0f3-e586ba2cde68}" ma:internalName="TaxCatchAll" ma:showField="CatchAllData" ma:web="8aa37f60-be66-4186-99be-03b567b9cb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96caa9-f986-4043-9f98-c559a90be854">
      <Terms xmlns="http://schemas.microsoft.com/office/infopath/2007/PartnerControls"/>
    </lcf76f155ced4ddcb4097134ff3c332f>
    <TaxCatchAll xmlns="8aa37f60-be66-4186-99be-03b567b9cb9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CFF74F-B426-4D9B-9D1E-0AFCF943ED02}"/>
</file>

<file path=customXml/itemProps2.xml><?xml version="1.0" encoding="utf-8"?>
<ds:datastoreItem xmlns:ds="http://schemas.openxmlformats.org/officeDocument/2006/customXml" ds:itemID="{3A316507-0FDC-4BD6-AC81-4CEFDEE4EADA}">
  <ds:schemaRefs>
    <ds:schemaRef ds:uri="http://schemas.microsoft.com/office/2006/metadata/properties"/>
    <ds:schemaRef ds:uri="http://schemas.microsoft.com/office/infopath/2007/PartnerControls"/>
    <ds:schemaRef ds:uri="852f9290-9c77-4a7b-9703-3bb143ee0838"/>
    <ds:schemaRef ds:uri="6788a9bd-ebe1-4463-8802-b3c9d8c9a906"/>
  </ds:schemaRefs>
</ds:datastoreItem>
</file>

<file path=customXml/itemProps3.xml><?xml version="1.0" encoding="utf-8"?>
<ds:datastoreItem xmlns:ds="http://schemas.openxmlformats.org/officeDocument/2006/customXml" ds:itemID="{FFC037F2-000D-4B84-B160-0280979757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4</Pages>
  <Words>1431</Words>
  <Characters>7874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Turbulences</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Vidal</dc:creator>
  <cp:keywords/>
  <cp:lastModifiedBy>Karel Chaucheprat</cp:lastModifiedBy>
  <cp:revision>229</cp:revision>
  <dcterms:created xsi:type="dcterms:W3CDTF">2020-10-26T15:19:00Z</dcterms:created>
  <dcterms:modified xsi:type="dcterms:W3CDTF">2022-08-25T14:47:00Z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0x0101005F99E6302812FB41ABCE3B59C123FF9E</vt:lpwstr>
  </property>
  <property fmtid="{D5CDD505-2E9C-101B-9397-08002B2CF9AE}" pid="3" name="Order">
    <vt:r8>12400</vt:r8>
  </property>
  <property fmtid="{D5CDD505-2E9C-101B-9397-08002B2CF9AE}" pid="4" name="MediaServiceImageTags">
    <vt:lpwstr/>
  </property>
</Properties>
</file>